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77" w:rsidRPr="00773389" w:rsidRDefault="00770BFD" w:rsidP="0091577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70BF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3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062BF" w:rsidRPr="00773389" w:rsidRDefault="003062BF" w:rsidP="00915777">
                  <w:pPr>
                    <w:jc w:val="both"/>
                  </w:pPr>
                  <w:r w:rsidRPr="00773389">
                    <w:t xml:space="preserve">Приложение  к ОПОП по направлению подготовки </w:t>
                  </w:r>
                  <w:r w:rsidRPr="00B35D0F">
                    <w:rPr>
                      <w:b/>
                    </w:rPr>
                    <w:t>44.03.05 Педагогическое образование</w:t>
                  </w:r>
                  <w:r>
                    <w:t xml:space="preserve"> (с двумя пр</w:t>
                  </w:r>
                  <w:r>
                    <w:t>о</w:t>
                  </w:r>
                  <w:r>
                    <w:t>филями подготовки)</w:t>
                  </w:r>
                  <w:r w:rsidRPr="00A333D0">
                    <w:t xml:space="preserve"> (уровень бакалавриата), Напра</w:t>
                  </w:r>
                  <w:r w:rsidRPr="00A333D0">
                    <w:t>в</w:t>
                  </w:r>
                  <w:r w:rsidRPr="00A333D0">
                    <w:t>ленность (профиль) программы</w:t>
                  </w:r>
                  <w:r w:rsidRPr="00B35D0F">
                    <w:rPr>
                      <w:b/>
                    </w:rPr>
                    <w:t>«Начальное образ</w:t>
                  </w:r>
                  <w:r w:rsidRPr="00B35D0F">
                    <w:rPr>
                      <w:b/>
                    </w:rPr>
                    <w:t>о</w:t>
                  </w:r>
                  <w:r w:rsidRPr="00B35D0F">
                    <w:rPr>
                      <w:b/>
                    </w:rPr>
                    <w:t>вание» и «Иностранный язык (английский язык)»</w:t>
                  </w:r>
                  <w:r w:rsidRPr="005D46BF">
                    <w:t xml:space="preserve">, </w:t>
                  </w:r>
                  <w:r w:rsidR="00596EE8" w:rsidRPr="00376907">
                    <w:t xml:space="preserve">утв. приказом ректора ОмГА от </w:t>
                  </w:r>
                  <w:r w:rsidR="00643846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  <w:r w:rsidR="00915777" w:rsidRPr="00773389">
        <w:rPr>
          <w:rFonts w:eastAsia="Courier New"/>
          <w:b/>
          <w:bCs/>
          <w:sz w:val="24"/>
          <w:szCs w:val="24"/>
        </w:rPr>
        <w:t>ф</w:t>
      </w:r>
    </w:p>
    <w:p w:rsidR="00915777" w:rsidRPr="00773389" w:rsidRDefault="00915777" w:rsidP="0091577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15777" w:rsidRPr="00773389" w:rsidRDefault="00915777" w:rsidP="0091577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15777" w:rsidRPr="00773389" w:rsidRDefault="00915777" w:rsidP="0091577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15777" w:rsidRPr="00773389" w:rsidRDefault="00915777" w:rsidP="0091577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15777" w:rsidRPr="00773389" w:rsidRDefault="00915777" w:rsidP="0091577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33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15777" w:rsidRPr="00773389" w:rsidRDefault="00915777" w:rsidP="0091577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77338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915777" w:rsidRPr="00B35D0F" w:rsidRDefault="00915777" w:rsidP="00B35D0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7338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0" w:name="_Hlk105073049"/>
      <w:bookmarkStart w:id="1" w:name="_Hlk105077921"/>
      <w:r w:rsidR="00B35D0F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</w:p>
    <w:p w:rsidR="00915777" w:rsidRPr="00773389" w:rsidRDefault="00915777" w:rsidP="0091577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15777" w:rsidRPr="00773389" w:rsidRDefault="00770BFD" w:rsidP="0091577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0BFD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062BF" w:rsidRPr="00C94464" w:rsidRDefault="003062BF" w:rsidP="0091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062BF" w:rsidRPr="00C94464" w:rsidRDefault="003062BF" w:rsidP="0091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062BF" w:rsidRDefault="003062BF" w:rsidP="0091577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062BF" w:rsidRPr="00C94464" w:rsidRDefault="003062BF" w:rsidP="0091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43846" w:rsidRPr="002520B3" w:rsidRDefault="00643846" w:rsidP="00643846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3062BF" w:rsidRPr="00C94464" w:rsidRDefault="003062BF" w:rsidP="006438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5777" w:rsidRPr="00773389" w:rsidRDefault="00915777" w:rsidP="0091577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15777" w:rsidRPr="00773389" w:rsidRDefault="00915777" w:rsidP="0091577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15777" w:rsidRPr="00773389" w:rsidRDefault="00915777" w:rsidP="0091577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15777" w:rsidRPr="00773389" w:rsidRDefault="00915777" w:rsidP="0091577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15777" w:rsidRPr="00773389" w:rsidRDefault="00915777" w:rsidP="0091577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15777" w:rsidRPr="00773389" w:rsidRDefault="00915777" w:rsidP="00B35D0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15777" w:rsidRPr="00773389" w:rsidRDefault="00915777" w:rsidP="0091577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5777" w:rsidRPr="00773389" w:rsidRDefault="00915777" w:rsidP="0091577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7338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15777" w:rsidRPr="00773389" w:rsidRDefault="00915777" w:rsidP="0091577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15777" w:rsidRPr="00773389" w:rsidRDefault="00915777" w:rsidP="0091577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История изучаемого языка</w:t>
      </w:r>
    </w:p>
    <w:p w:rsidR="00915777" w:rsidRPr="00773389" w:rsidRDefault="00915777" w:rsidP="0091577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Б1.В.ДВ.06.01</w:t>
      </w:r>
    </w:p>
    <w:p w:rsidR="00915777" w:rsidRPr="00773389" w:rsidRDefault="00915777" w:rsidP="0091577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15777" w:rsidRPr="00773389" w:rsidRDefault="00915777" w:rsidP="0091577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15777" w:rsidRPr="00773389" w:rsidRDefault="00915777" w:rsidP="0091577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7338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15777" w:rsidRPr="00773389" w:rsidRDefault="00915777" w:rsidP="0091577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7338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915777" w:rsidRPr="00773389" w:rsidRDefault="00915777" w:rsidP="0091577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7338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15777" w:rsidRPr="00773389" w:rsidRDefault="00915777" w:rsidP="0091577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15777" w:rsidRPr="00773389" w:rsidRDefault="00915777" w:rsidP="0091577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15777" w:rsidRPr="00B45DBF" w:rsidRDefault="00915777" w:rsidP="0091577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45DB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B45DBF">
        <w:rPr>
          <w:rFonts w:eastAsia="Courier New"/>
          <w:sz w:val="24"/>
          <w:szCs w:val="24"/>
          <w:lang w:bidi="ru-RU"/>
        </w:rPr>
        <w:t>(уровень бакалавриата)</w:t>
      </w:r>
      <w:r w:rsidRPr="00B45DBF">
        <w:rPr>
          <w:rFonts w:eastAsia="Courier New"/>
          <w:sz w:val="24"/>
          <w:szCs w:val="24"/>
          <w:lang w:bidi="ru-RU"/>
        </w:rPr>
        <w:cr/>
      </w:r>
    </w:p>
    <w:p w:rsidR="00915777" w:rsidRPr="00B45DBF" w:rsidRDefault="00915777" w:rsidP="0091577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45DBF">
        <w:rPr>
          <w:rFonts w:eastAsia="Courier New"/>
          <w:sz w:val="24"/>
          <w:szCs w:val="24"/>
          <w:lang w:bidi="ru-RU"/>
        </w:rPr>
        <w:t>Нап</w:t>
      </w:r>
      <w:r>
        <w:rPr>
          <w:rFonts w:eastAsia="Courier New"/>
          <w:sz w:val="24"/>
          <w:szCs w:val="24"/>
          <w:lang w:bidi="ru-RU"/>
        </w:rPr>
        <w:t>равленность (профиль) программы</w:t>
      </w:r>
    </w:p>
    <w:p w:rsidR="00915777" w:rsidRPr="00B45DBF" w:rsidRDefault="00915777" w:rsidP="0091577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«Начальное образование» и «Иностранный язык»</w:t>
      </w:r>
    </w:p>
    <w:p w:rsidR="00915777" w:rsidRPr="00B45DBF" w:rsidRDefault="00915777" w:rsidP="0091577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15777" w:rsidRPr="00B45DBF" w:rsidRDefault="00915777" w:rsidP="0091577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15777" w:rsidRPr="00D9148F" w:rsidRDefault="00915777" w:rsidP="0091577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45DB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06A29">
        <w:rPr>
          <w:sz w:val="24"/>
          <w:szCs w:val="24"/>
        </w:rPr>
        <w:t>педагогический (основной), научно-исследовательский</w:t>
      </w:r>
    </w:p>
    <w:p w:rsidR="00915777" w:rsidRPr="00B45DBF" w:rsidRDefault="00915777" w:rsidP="00915777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915777" w:rsidRPr="00B45DBF" w:rsidRDefault="00915777" w:rsidP="0091577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5777" w:rsidRPr="00B45DBF" w:rsidRDefault="00915777" w:rsidP="0091577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5DB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35D0F" w:rsidRDefault="00B35D0F" w:rsidP="00B35D0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5418767"/>
      <w:bookmarkStart w:id="3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2"/>
    </w:p>
    <w:bookmarkEnd w:id="3"/>
    <w:p w:rsidR="00596EE8" w:rsidRDefault="00596EE8" w:rsidP="00596EE8">
      <w:pPr>
        <w:jc w:val="center"/>
        <w:rPr>
          <w:b/>
          <w:spacing w:val="-3"/>
          <w:sz w:val="24"/>
          <w:szCs w:val="24"/>
          <w:lang w:eastAsia="en-US"/>
        </w:rPr>
      </w:pPr>
    </w:p>
    <w:p w:rsidR="00B35D0F" w:rsidRDefault="00B35D0F" w:rsidP="00596EE8">
      <w:pPr>
        <w:jc w:val="center"/>
        <w:rPr>
          <w:b/>
          <w:spacing w:val="-3"/>
          <w:sz w:val="24"/>
          <w:szCs w:val="24"/>
          <w:lang w:eastAsia="en-US"/>
        </w:rPr>
      </w:pPr>
    </w:p>
    <w:p w:rsidR="00B35D0F" w:rsidRDefault="00B35D0F" w:rsidP="00596EE8">
      <w:pPr>
        <w:jc w:val="center"/>
        <w:rPr>
          <w:b/>
          <w:spacing w:val="-3"/>
          <w:sz w:val="24"/>
          <w:szCs w:val="24"/>
          <w:lang w:eastAsia="en-US"/>
        </w:rPr>
      </w:pPr>
    </w:p>
    <w:p w:rsidR="00B35D0F" w:rsidRPr="00862B01" w:rsidRDefault="00B35D0F" w:rsidP="00596EE8">
      <w:pPr>
        <w:jc w:val="center"/>
        <w:rPr>
          <w:b/>
          <w:spacing w:val="-3"/>
          <w:sz w:val="24"/>
          <w:szCs w:val="24"/>
          <w:lang w:eastAsia="en-US"/>
        </w:rPr>
      </w:pPr>
    </w:p>
    <w:p w:rsidR="00596EE8" w:rsidRPr="00862B01" w:rsidRDefault="00596EE8" w:rsidP="00596EE8">
      <w:pPr>
        <w:jc w:val="center"/>
        <w:rPr>
          <w:spacing w:val="-3"/>
          <w:sz w:val="24"/>
          <w:szCs w:val="24"/>
          <w:lang w:eastAsia="en-US"/>
        </w:rPr>
      </w:pPr>
    </w:p>
    <w:p w:rsidR="00596EE8" w:rsidRPr="00862B01" w:rsidRDefault="00596EE8" w:rsidP="00596EE8">
      <w:pPr>
        <w:jc w:val="center"/>
        <w:rPr>
          <w:spacing w:val="-3"/>
          <w:sz w:val="24"/>
          <w:szCs w:val="24"/>
          <w:lang w:eastAsia="en-US"/>
        </w:rPr>
      </w:pPr>
    </w:p>
    <w:p w:rsidR="00596EE8" w:rsidRPr="00862B01" w:rsidRDefault="00596EE8" w:rsidP="00596EE8">
      <w:pPr>
        <w:jc w:val="center"/>
        <w:rPr>
          <w:spacing w:val="-3"/>
          <w:sz w:val="24"/>
          <w:szCs w:val="24"/>
          <w:lang w:eastAsia="en-US"/>
        </w:rPr>
      </w:pPr>
    </w:p>
    <w:p w:rsidR="00B35D0F" w:rsidRPr="00B35D0F" w:rsidRDefault="00B35D0F" w:rsidP="00B35D0F">
      <w:pPr>
        <w:widowControl/>
        <w:autoSpaceDE/>
        <w:adjustRightInd/>
        <w:jc w:val="center"/>
        <w:rPr>
          <w:spacing w:val="-3"/>
          <w:sz w:val="24"/>
          <w:szCs w:val="24"/>
          <w:lang w:eastAsia="en-US"/>
        </w:rPr>
      </w:pPr>
      <w:bookmarkStart w:id="4" w:name="_Hlk105065104"/>
      <w:r w:rsidRPr="00B35D0F">
        <w:rPr>
          <w:spacing w:val="-3"/>
          <w:sz w:val="24"/>
          <w:szCs w:val="24"/>
          <w:lang w:eastAsia="en-US"/>
        </w:rPr>
        <w:t>Омск, 202</w:t>
      </w:r>
      <w:r w:rsidR="00643846">
        <w:rPr>
          <w:spacing w:val="-3"/>
          <w:sz w:val="24"/>
          <w:szCs w:val="24"/>
          <w:lang w:eastAsia="en-US"/>
        </w:rPr>
        <w:t>3</w:t>
      </w:r>
    </w:p>
    <w:bookmarkEnd w:id="4"/>
    <w:p w:rsidR="00B35D0F" w:rsidRPr="00773389" w:rsidRDefault="00915777" w:rsidP="00B35D0F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73389">
        <w:rPr>
          <w:sz w:val="24"/>
          <w:szCs w:val="24"/>
        </w:rPr>
        <w:br w:type="page"/>
      </w:r>
    </w:p>
    <w:p w:rsidR="00915777" w:rsidRPr="00773389" w:rsidRDefault="00915777" w:rsidP="0091577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7338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915777" w:rsidRPr="00773389" w:rsidRDefault="00915777" w:rsidP="0091577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73389">
              <w:rPr>
                <w:sz w:val="24"/>
                <w:szCs w:val="24"/>
              </w:rPr>
              <w:t>н</w:t>
            </w:r>
            <w:r w:rsidRPr="0077338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pacing w:val="4"/>
                <w:sz w:val="24"/>
                <w:szCs w:val="24"/>
              </w:rPr>
            </w:pPr>
            <w:r w:rsidRPr="0077338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73389">
              <w:rPr>
                <w:spacing w:val="4"/>
                <w:sz w:val="24"/>
                <w:szCs w:val="24"/>
              </w:rPr>
              <w:t>е</w:t>
            </w:r>
            <w:r w:rsidRPr="0077338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73389">
              <w:rPr>
                <w:spacing w:val="4"/>
                <w:sz w:val="24"/>
                <w:szCs w:val="24"/>
              </w:rPr>
              <w:t>е</w:t>
            </w:r>
            <w:r w:rsidRPr="0077338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73389">
              <w:rPr>
                <w:sz w:val="24"/>
                <w:szCs w:val="24"/>
              </w:rPr>
              <w:t>а</w:t>
            </w:r>
            <w:r w:rsidRPr="0077338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>
              <w:rPr>
                <w:sz w:val="24"/>
                <w:szCs w:val="24"/>
              </w:rPr>
              <w:t>«</w:t>
            </w:r>
            <w:r w:rsidRPr="00773389">
              <w:rPr>
                <w:sz w:val="24"/>
                <w:szCs w:val="24"/>
              </w:rPr>
              <w:t>Инте</w:t>
            </w:r>
            <w:r w:rsidRPr="00773389">
              <w:rPr>
                <w:sz w:val="24"/>
                <w:szCs w:val="24"/>
              </w:rPr>
              <w:t>р</w:t>
            </w:r>
            <w:r w:rsidRPr="0077338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>»</w:t>
            </w:r>
            <w:r w:rsidRPr="00773389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73389">
              <w:rPr>
                <w:sz w:val="24"/>
                <w:szCs w:val="24"/>
              </w:rPr>
              <w:t>о</w:t>
            </w:r>
            <w:r w:rsidRPr="0077338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  <w:tr w:rsidR="00915777" w:rsidRPr="00773389" w:rsidTr="00915777">
        <w:tc>
          <w:tcPr>
            <w:tcW w:w="562" w:type="dxa"/>
            <w:hideMark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15777" w:rsidRPr="00773389" w:rsidRDefault="00915777" w:rsidP="00915777">
            <w:pPr>
              <w:jc w:val="both"/>
              <w:rPr>
                <w:sz w:val="24"/>
                <w:szCs w:val="24"/>
              </w:rPr>
            </w:pPr>
            <w:r w:rsidRPr="0077338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15777" w:rsidRPr="00773389" w:rsidRDefault="00915777" w:rsidP="009157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5777" w:rsidRPr="00773389" w:rsidRDefault="00915777" w:rsidP="00915777">
      <w:pPr>
        <w:spacing w:after="160" w:line="256" w:lineRule="auto"/>
        <w:rPr>
          <w:b/>
          <w:sz w:val="24"/>
          <w:szCs w:val="24"/>
        </w:rPr>
      </w:pPr>
    </w:p>
    <w:p w:rsidR="00915777" w:rsidRPr="00773389" w:rsidRDefault="00915777" w:rsidP="00915777">
      <w:pPr>
        <w:spacing w:after="160" w:line="256" w:lineRule="auto"/>
        <w:rPr>
          <w:b/>
          <w:sz w:val="24"/>
          <w:szCs w:val="24"/>
        </w:rPr>
      </w:pPr>
      <w:r w:rsidRPr="00773389">
        <w:rPr>
          <w:b/>
          <w:sz w:val="24"/>
          <w:szCs w:val="24"/>
        </w:rPr>
        <w:br w:type="page"/>
      </w:r>
    </w:p>
    <w:p w:rsidR="00915777" w:rsidRPr="00773389" w:rsidRDefault="00915777" w:rsidP="009157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73389">
        <w:rPr>
          <w:spacing w:val="-3"/>
          <w:sz w:val="24"/>
          <w:szCs w:val="24"/>
          <w:lang w:eastAsia="en-US"/>
        </w:rPr>
        <w:t>Составитель:</w:t>
      </w:r>
    </w:p>
    <w:p w:rsidR="00915777" w:rsidRPr="00773389" w:rsidRDefault="00915777" w:rsidP="009157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5777" w:rsidRPr="00773389" w:rsidRDefault="00915777" w:rsidP="009157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73389">
        <w:rPr>
          <w:spacing w:val="-3"/>
          <w:sz w:val="24"/>
          <w:szCs w:val="24"/>
          <w:lang w:eastAsia="en-US"/>
        </w:rPr>
        <w:t>к.филол.н., доцент _________________ /О.К. Мжельская/</w:t>
      </w:r>
    </w:p>
    <w:p w:rsidR="00915777" w:rsidRPr="00773389" w:rsidRDefault="00915777" w:rsidP="009157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35D0F" w:rsidRPr="00B35D0F" w:rsidRDefault="00915777" w:rsidP="00B35D0F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77338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bookmarkStart w:id="5" w:name="_Hlk105065302"/>
      <w:r w:rsidR="00B35D0F" w:rsidRPr="00B35D0F">
        <w:rPr>
          <w:spacing w:val="-3"/>
          <w:sz w:val="24"/>
          <w:szCs w:val="24"/>
          <w:lang w:eastAsia="en-US"/>
        </w:rPr>
        <w:t>«</w:t>
      </w:r>
      <w:r w:rsidR="00B35D0F" w:rsidRPr="00B35D0F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B35D0F" w:rsidRPr="00B35D0F">
        <w:rPr>
          <w:spacing w:val="-3"/>
          <w:sz w:val="24"/>
          <w:szCs w:val="24"/>
          <w:lang w:eastAsia="en-US"/>
        </w:rPr>
        <w:t>»</w:t>
      </w:r>
    </w:p>
    <w:bookmarkEnd w:id="5"/>
    <w:p w:rsidR="00643846" w:rsidRDefault="00643846" w:rsidP="00643846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596EE8" w:rsidRDefault="00596EE8" w:rsidP="00B35D0F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96EE8" w:rsidRDefault="00596EE8" w:rsidP="00596EE8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15777" w:rsidRPr="00793E1B" w:rsidRDefault="00915777" w:rsidP="0091577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915777" w:rsidRPr="00A17539" w:rsidRDefault="00915777" w:rsidP="0091577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A17539">
        <w:rPr>
          <w:b/>
          <w:sz w:val="24"/>
          <w:szCs w:val="24"/>
        </w:rPr>
        <w:t>44.03.05 Педагогическое образование (с двумя проф</w:t>
      </w:r>
      <w:r w:rsidRPr="00A17539">
        <w:rPr>
          <w:b/>
          <w:sz w:val="24"/>
          <w:szCs w:val="24"/>
        </w:rPr>
        <w:t>и</w:t>
      </w:r>
      <w:r w:rsidRPr="00A17539">
        <w:rPr>
          <w:b/>
          <w:sz w:val="24"/>
          <w:szCs w:val="24"/>
        </w:rPr>
        <w:t>лями подготовки)</w:t>
      </w:r>
      <w:r w:rsidRPr="00A17539">
        <w:rPr>
          <w:sz w:val="24"/>
          <w:szCs w:val="24"/>
        </w:rPr>
        <w:t xml:space="preserve"> (уровень бакалавриата), утвержденного Приказом Минобрнауки Ро</w:t>
      </w:r>
      <w:r w:rsidRPr="00A17539">
        <w:rPr>
          <w:sz w:val="24"/>
          <w:szCs w:val="24"/>
        </w:rPr>
        <w:t>с</w:t>
      </w:r>
      <w:r w:rsidRPr="00A17539">
        <w:rPr>
          <w:sz w:val="24"/>
          <w:szCs w:val="24"/>
        </w:rPr>
        <w:t>сии от 09.02.2016 N 91 (зарегистрирован в Минюсте России 02.03.2016 N 41305)</w:t>
      </w:r>
      <w:r w:rsidRPr="00A17539">
        <w:rPr>
          <w:rFonts w:eastAsia="Calibri"/>
          <w:sz w:val="24"/>
          <w:szCs w:val="24"/>
          <w:lang w:eastAsia="en-US"/>
        </w:rPr>
        <w:t>,</w:t>
      </w:r>
      <w:r w:rsidRPr="00A17539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</w:t>
      </w:r>
      <w:r w:rsidRPr="00A17539">
        <w:rPr>
          <w:color w:val="000000"/>
          <w:sz w:val="24"/>
          <w:szCs w:val="24"/>
        </w:rPr>
        <w:t>а</w:t>
      </w:r>
      <w:r w:rsidRPr="00A17539">
        <w:rPr>
          <w:color w:val="000000"/>
          <w:sz w:val="24"/>
          <w:szCs w:val="24"/>
        </w:rPr>
        <w:t>ния);</w:t>
      </w:r>
    </w:p>
    <w:p w:rsidR="00B35D0F" w:rsidRPr="00B35D0F" w:rsidRDefault="00B35D0F" w:rsidP="00B35D0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35"/>
      <w:bookmarkStart w:id="7" w:name="_Hlk105602562"/>
      <w:r w:rsidRPr="00B35D0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B35D0F">
        <w:rPr>
          <w:sz w:val="24"/>
          <w:szCs w:val="24"/>
          <w:lang w:eastAsia="en-US"/>
        </w:rPr>
        <w:t>а</w:t>
      </w:r>
      <w:r w:rsidRPr="00B35D0F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35D0F" w:rsidRPr="00B35D0F" w:rsidRDefault="00B35D0F" w:rsidP="00B35D0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420200"/>
      <w:bookmarkEnd w:id="6"/>
      <w:r w:rsidRPr="00B35D0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35D0F">
        <w:rPr>
          <w:sz w:val="24"/>
          <w:szCs w:val="24"/>
          <w:lang w:eastAsia="en-US"/>
        </w:rPr>
        <w:t>а</w:t>
      </w:r>
      <w:r w:rsidRPr="00B35D0F">
        <w:rPr>
          <w:sz w:val="24"/>
          <w:szCs w:val="24"/>
          <w:lang w:eastAsia="en-US"/>
        </w:rPr>
        <w:t>тивными актами ЧУ ОО ВО «</w:t>
      </w:r>
      <w:r w:rsidRPr="00B35D0F">
        <w:rPr>
          <w:b/>
          <w:sz w:val="24"/>
          <w:szCs w:val="24"/>
          <w:lang w:eastAsia="en-US"/>
        </w:rPr>
        <w:t>Омская гуманитарная академия</w:t>
      </w:r>
      <w:r w:rsidRPr="00B35D0F">
        <w:rPr>
          <w:sz w:val="24"/>
          <w:szCs w:val="24"/>
          <w:lang w:eastAsia="en-US"/>
        </w:rPr>
        <w:t>» (</w:t>
      </w:r>
      <w:r w:rsidRPr="00B35D0F">
        <w:rPr>
          <w:i/>
          <w:sz w:val="24"/>
          <w:szCs w:val="24"/>
          <w:lang w:eastAsia="en-US"/>
        </w:rPr>
        <w:t>далее – Академия; О</w:t>
      </w:r>
      <w:r w:rsidRPr="00B35D0F">
        <w:rPr>
          <w:i/>
          <w:sz w:val="24"/>
          <w:szCs w:val="24"/>
          <w:lang w:eastAsia="en-US"/>
        </w:rPr>
        <w:t>м</w:t>
      </w:r>
      <w:r w:rsidRPr="00B35D0F">
        <w:rPr>
          <w:i/>
          <w:sz w:val="24"/>
          <w:szCs w:val="24"/>
          <w:lang w:eastAsia="en-US"/>
        </w:rPr>
        <w:t>ГА</w:t>
      </w:r>
      <w:r w:rsidRPr="00B35D0F">
        <w:rPr>
          <w:sz w:val="24"/>
          <w:szCs w:val="24"/>
          <w:lang w:eastAsia="en-US"/>
        </w:rPr>
        <w:t>):</w:t>
      </w:r>
    </w:p>
    <w:p w:rsidR="00B35D0F" w:rsidRPr="00B35D0F" w:rsidRDefault="00B35D0F" w:rsidP="00B35D0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bookmarkEnd w:id="8"/>
      <w:r w:rsidRPr="00B35D0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35D0F">
        <w:rPr>
          <w:sz w:val="24"/>
          <w:szCs w:val="24"/>
          <w:lang w:eastAsia="en-US"/>
        </w:rPr>
        <w:t>ь</w:t>
      </w:r>
      <w:r w:rsidRPr="00B35D0F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35D0F">
        <w:rPr>
          <w:sz w:val="24"/>
          <w:szCs w:val="24"/>
          <w:lang w:eastAsia="en-US"/>
        </w:rPr>
        <w:t>о</w:t>
      </w:r>
      <w:r w:rsidRPr="00B35D0F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5D0F" w:rsidRPr="00B35D0F" w:rsidRDefault="00B35D0F" w:rsidP="00B35D0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35D0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35D0F">
        <w:rPr>
          <w:sz w:val="24"/>
          <w:szCs w:val="24"/>
          <w:lang w:eastAsia="en-US"/>
        </w:rPr>
        <w:t>у</w:t>
      </w:r>
      <w:r w:rsidRPr="00B35D0F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B35D0F">
        <w:rPr>
          <w:sz w:val="24"/>
          <w:szCs w:val="24"/>
          <w:lang w:eastAsia="en-US"/>
        </w:rPr>
        <w:t>а</w:t>
      </w:r>
      <w:r w:rsidRPr="00B35D0F">
        <w:rPr>
          <w:sz w:val="24"/>
          <w:szCs w:val="24"/>
          <w:lang w:eastAsia="en-US"/>
        </w:rPr>
        <w:t>зом ректора от 28.02.2022 № 23;</w:t>
      </w:r>
    </w:p>
    <w:p w:rsidR="00B35D0F" w:rsidRPr="00B35D0F" w:rsidRDefault="00B35D0F" w:rsidP="00B35D0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35D0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B35D0F">
        <w:rPr>
          <w:sz w:val="24"/>
          <w:szCs w:val="24"/>
          <w:lang w:eastAsia="en-US"/>
        </w:rPr>
        <w:t>а</w:t>
      </w:r>
      <w:r w:rsidRPr="00B35D0F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B35D0F" w:rsidRPr="00B35D0F" w:rsidRDefault="00B35D0F" w:rsidP="00B35D0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35D0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B35D0F">
        <w:rPr>
          <w:sz w:val="24"/>
          <w:szCs w:val="24"/>
          <w:lang w:eastAsia="en-US"/>
        </w:rPr>
        <w:t>с</w:t>
      </w:r>
      <w:r w:rsidRPr="00B35D0F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35D0F">
        <w:rPr>
          <w:sz w:val="24"/>
          <w:szCs w:val="24"/>
          <w:lang w:eastAsia="en-US"/>
        </w:rPr>
        <w:t>ь</w:t>
      </w:r>
      <w:r w:rsidRPr="00B35D0F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B35D0F">
        <w:rPr>
          <w:sz w:val="24"/>
          <w:szCs w:val="24"/>
          <w:lang w:eastAsia="en-US"/>
        </w:rPr>
        <w:t>б</w:t>
      </w:r>
      <w:r w:rsidRPr="00B35D0F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35D0F">
        <w:rPr>
          <w:sz w:val="24"/>
          <w:szCs w:val="24"/>
          <w:lang w:eastAsia="en-US"/>
        </w:rPr>
        <w:t>е</w:t>
      </w:r>
      <w:r w:rsidRPr="00B35D0F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B35D0F">
        <w:rPr>
          <w:sz w:val="24"/>
          <w:szCs w:val="24"/>
          <w:lang w:eastAsia="en-US"/>
        </w:rPr>
        <w:t>к</w:t>
      </w:r>
      <w:r w:rsidRPr="00B35D0F">
        <w:rPr>
          <w:sz w:val="24"/>
          <w:szCs w:val="24"/>
          <w:lang w:eastAsia="en-US"/>
        </w:rPr>
        <w:t>тора от 28.02.2022 № 23;</w:t>
      </w:r>
    </w:p>
    <w:p w:rsidR="00B35D0F" w:rsidRPr="00B35D0F" w:rsidRDefault="00B35D0F" w:rsidP="00B35D0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621"/>
      <w:bookmarkEnd w:id="9"/>
      <w:r w:rsidRPr="00B35D0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35D0F">
        <w:rPr>
          <w:sz w:val="24"/>
          <w:szCs w:val="24"/>
          <w:lang w:eastAsia="en-US"/>
        </w:rPr>
        <w:t>а</w:t>
      </w:r>
      <w:r w:rsidRPr="00B35D0F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B35D0F">
        <w:rPr>
          <w:sz w:val="24"/>
          <w:szCs w:val="24"/>
          <w:lang w:eastAsia="en-US"/>
        </w:rPr>
        <w:t>а</w:t>
      </w:r>
      <w:r w:rsidRPr="00B35D0F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0"/>
      <w:r w:rsidRPr="00B35D0F">
        <w:rPr>
          <w:sz w:val="24"/>
          <w:szCs w:val="24"/>
          <w:lang w:eastAsia="en-US"/>
        </w:rPr>
        <w:t>;</w:t>
      </w:r>
      <w:bookmarkEnd w:id="11"/>
      <w:bookmarkEnd w:id="13"/>
    </w:p>
    <w:bookmarkEnd w:id="7"/>
    <w:bookmarkEnd w:id="12"/>
    <w:p w:rsidR="00915777" w:rsidRPr="00793E1B" w:rsidRDefault="00915777" w:rsidP="0091577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 44.03.05 Педагогическое образование (с двумя профилями подготовки)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>
        <w:rPr>
          <w:rFonts w:eastAsia="Courier New"/>
          <w:sz w:val="24"/>
          <w:szCs w:val="24"/>
          <w:lang w:bidi="ru-RU"/>
        </w:rPr>
        <w:t>«Начальное образование» и «Иностранный язык (английский язык)»</w:t>
      </w:r>
      <w:r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14" w:name="_Hlk105073247"/>
      <w:r w:rsidR="00643846" w:rsidRPr="002E305D">
        <w:rPr>
          <w:sz w:val="24"/>
          <w:szCs w:val="24"/>
        </w:rPr>
        <w:t>20</w:t>
      </w:r>
      <w:r w:rsidR="00643846">
        <w:rPr>
          <w:sz w:val="24"/>
          <w:szCs w:val="24"/>
        </w:rPr>
        <w:t>23</w:t>
      </w:r>
      <w:r w:rsidR="00643846" w:rsidRPr="002E305D">
        <w:rPr>
          <w:sz w:val="24"/>
          <w:szCs w:val="24"/>
        </w:rPr>
        <w:t>/202</w:t>
      </w:r>
      <w:r w:rsidR="00643846">
        <w:rPr>
          <w:sz w:val="24"/>
          <w:szCs w:val="24"/>
        </w:rPr>
        <w:t>4</w:t>
      </w:r>
      <w:r w:rsidR="00643846" w:rsidRPr="002E305D">
        <w:rPr>
          <w:sz w:val="24"/>
          <w:szCs w:val="24"/>
        </w:rPr>
        <w:t xml:space="preserve"> учебный год, </w:t>
      </w:r>
      <w:r w:rsidR="00643846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5" w:name="_Hlk105067235"/>
      <w:r w:rsidR="00643846" w:rsidRPr="00D422AD">
        <w:rPr>
          <w:sz w:val="24"/>
          <w:szCs w:val="24"/>
          <w:lang w:eastAsia="en-US"/>
        </w:rPr>
        <w:t>2</w:t>
      </w:r>
      <w:r w:rsidR="00643846">
        <w:rPr>
          <w:sz w:val="24"/>
          <w:szCs w:val="24"/>
          <w:lang w:eastAsia="en-US"/>
        </w:rPr>
        <w:t>7</w:t>
      </w:r>
      <w:r w:rsidR="00643846" w:rsidRPr="00D422AD">
        <w:rPr>
          <w:sz w:val="24"/>
          <w:szCs w:val="24"/>
          <w:lang w:eastAsia="en-US"/>
        </w:rPr>
        <w:t>.03.202</w:t>
      </w:r>
      <w:r w:rsidR="00643846">
        <w:rPr>
          <w:sz w:val="24"/>
          <w:szCs w:val="24"/>
          <w:lang w:eastAsia="en-US"/>
        </w:rPr>
        <w:t>3</w:t>
      </w:r>
      <w:r w:rsidR="00643846" w:rsidRPr="00D422AD">
        <w:rPr>
          <w:sz w:val="24"/>
          <w:szCs w:val="24"/>
          <w:lang w:eastAsia="en-US"/>
        </w:rPr>
        <w:t xml:space="preserve"> № </w:t>
      </w:r>
      <w:r w:rsidR="00643846">
        <w:rPr>
          <w:sz w:val="24"/>
          <w:szCs w:val="24"/>
          <w:lang w:eastAsia="en-US"/>
        </w:rPr>
        <w:t>51</w:t>
      </w:r>
      <w:bookmarkEnd w:id="15"/>
      <w:r w:rsidR="00B35D0F" w:rsidRPr="00B35D0F">
        <w:rPr>
          <w:spacing w:val="-3"/>
          <w:sz w:val="24"/>
          <w:szCs w:val="24"/>
          <w:lang w:eastAsia="en-US"/>
        </w:rPr>
        <w:t>.</w:t>
      </w:r>
      <w:bookmarkEnd w:id="14"/>
    </w:p>
    <w:p w:rsidR="00A76E53" w:rsidRPr="009B249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B249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15777" w:rsidRPr="00915777">
        <w:rPr>
          <w:b/>
          <w:bCs/>
          <w:sz w:val="24"/>
          <w:szCs w:val="24"/>
        </w:rPr>
        <w:t xml:space="preserve">Б1.В.ДВ.06.01 </w:t>
      </w:r>
      <w:r w:rsidR="00942481">
        <w:rPr>
          <w:b/>
          <w:sz w:val="24"/>
          <w:szCs w:val="24"/>
        </w:rPr>
        <w:t>«ИСТОРИЯ ИЗУЧАЕМОГО ЯЗЫКА«</w:t>
      </w:r>
      <w:r w:rsidRPr="009B2491">
        <w:rPr>
          <w:b/>
          <w:sz w:val="24"/>
          <w:szCs w:val="24"/>
        </w:rPr>
        <w:t xml:space="preserve">  в тече</w:t>
      </w:r>
      <w:r w:rsidR="009F4070" w:rsidRPr="009B2491">
        <w:rPr>
          <w:b/>
          <w:sz w:val="24"/>
          <w:szCs w:val="24"/>
        </w:rPr>
        <w:t xml:space="preserve">ние </w:t>
      </w:r>
      <w:r w:rsidR="00B35D0F" w:rsidRPr="00B35D0F">
        <w:rPr>
          <w:b/>
          <w:color w:val="000000"/>
          <w:sz w:val="24"/>
          <w:szCs w:val="24"/>
        </w:rPr>
        <w:t>202</w:t>
      </w:r>
      <w:r w:rsidR="00643846">
        <w:rPr>
          <w:b/>
          <w:color w:val="000000"/>
          <w:sz w:val="24"/>
          <w:szCs w:val="24"/>
        </w:rPr>
        <w:t>3</w:t>
      </w:r>
      <w:r w:rsidR="00B35D0F" w:rsidRPr="00B35D0F">
        <w:rPr>
          <w:b/>
          <w:color w:val="000000"/>
          <w:sz w:val="24"/>
          <w:szCs w:val="24"/>
        </w:rPr>
        <w:t>/202</w:t>
      </w:r>
      <w:r w:rsidR="00643846">
        <w:rPr>
          <w:b/>
          <w:color w:val="000000"/>
          <w:sz w:val="24"/>
          <w:szCs w:val="24"/>
        </w:rPr>
        <w:t xml:space="preserve">4 </w:t>
      </w:r>
      <w:r w:rsidRPr="009B2491">
        <w:rPr>
          <w:b/>
          <w:sz w:val="24"/>
          <w:szCs w:val="24"/>
        </w:rPr>
        <w:t>учебного года:</w:t>
      </w:r>
    </w:p>
    <w:p w:rsidR="00A76E53" w:rsidRPr="00C56748" w:rsidRDefault="00915777" w:rsidP="00701B8D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DD674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DD6747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«Начальное образование» и «Иностранный язык (английский язык)»</w:t>
      </w:r>
      <w:r w:rsidRPr="00DD674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D06A29">
        <w:rPr>
          <w:sz w:val="24"/>
          <w:szCs w:val="24"/>
        </w:rPr>
        <w:t>педагогический (основной), научно-исследовательский</w:t>
      </w:r>
      <w:r w:rsidRPr="00DD674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42481">
        <w:rPr>
          <w:sz w:val="24"/>
          <w:szCs w:val="24"/>
        </w:rPr>
        <w:t>«</w:t>
      </w:r>
      <w:r w:rsidR="00942481">
        <w:rPr>
          <w:b/>
          <w:sz w:val="24"/>
          <w:szCs w:val="24"/>
        </w:rPr>
        <w:t>ИСТОРИЯ ИЗУЧАЕМОГО ЯЗЫКА</w:t>
      </w:r>
      <w:r w:rsidR="00942481">
        <w:rPr>
          <w:sz w:val="24"/>
          <w:szCs w:val="24"/>
        </w:rPr>
        <w:t>»</w:t>
      </w:r>
      <w:r w:rsidR="00A76E53" w:rsidRPr="00C56748">
        <w:rPr>
          <w:sz w:val="24"/>
          <w:szCs w:val="24"/>
        </w:rPr>
        <w:t xml:space="preserve"> в тече</w:t>
      </w:r>
      <w:r w:rsidR="009F4070" w:rsidRPr="00C56748">
        <w:rPr>
          <w:sz w:val="24"/>
          <w:szCs w:val="24"/>
        </w:rPr>
        <w:t xml:space="preserve">ние </w:t>
      </w:r>
      <w:r w:rsidR="00B35D0F" w:rsidRPr="00B35D0F">
        <w:rPr>
          <w:color w:val="000000"/>
          <w:sz w:val="24"/>
          <w:szCs w:val="24"/>
        </w:rPr>
        <w:t>202</w:t>
      </w:r>
      <w:r w:rsidR="00643846">
        <w:rPr>
          <w:color w:val="000000"/>
          <w:sz w:val="24"/>
          <w:szCs w:val="24"/>
        </w:rPr>
        <w:t>3</w:t>
      </w:r>
      <w:r w:rsidR="00B35D0F" w:rsidRPr="00B35D0F">
        <w:rPr>
          <w:color w:val="000000"/>
          <w:sz w:val="24"/>
          <w:szCs w:val="24"/>
        </w:rPr>
        <w:t>/202</w:t>
      </w:r>
      <w:r w:rsidR="00643846">
        <w:rPr>
          <w:color w:val="000000"/>
          <w:sz w:val="24"/>
          <w:szCs w:val="24"/>
        </w:rPr>
        <w:t>4</w:t>
      </w:r>
      <w:r w:rsidR="00B35D0F" w:rsidRPr="00B35D0F">
        <w:rPr>
          <w:color w:val="000000"/>
          <w:sz w:val="24"/>
          <w:szCs w:val="24"/>
        </w:rPr>
        <w:t xml:space="preserve"> </w:t>
      </w:r>
      <w:r w:rsidR="00A76E53" w:rsidRPr="00C56748">
        <w:rPr>
          <w:sz w:val="24"/>
          <w:szCs w:val="24"/>
        </w:rPr>
        <w:t>учебного года.</w:t>
      </w:r>
    </w:p>
    <w:p w:rsidR="002933E5" w:rsidRPr="00C56748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C56748" w:rsidRDefault="007F4B97" w:rsidP="00957A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674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42481">
        <w:rPr>
          <w:rFonts w:ascii="Times New Roman" w:hAnsi="Times New Roman"/>
          <w:b/>
          <w:sz w:val="24"/>
          <w:szCs w:val="24"/>
        </w:rPr>
        <w:t>Б1.В.ДВ.06.01«ИСТОРИЯ ИЗУЧАЕМОГО ЯЗЫКА»</w:t>
      </w:r>
    </w:p>
    <w:p w:rsidR="00BB70FB" w:rsidRPr="00C56748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C56748" w:rsidRDefault="007F4B97" w:rsidP="00957A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67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C56748">
        <w:rPr>
          <w:rFonts w:ascii="Times New Roman" w:hAnsi="Times New Roman"/>
          <w:b/>
          <w:sz w:val="24"/>
          <w:szCs w:val="24"/>
        </w:rPr>
        <w:t>е</w:t>
      </w:r>
      <w:r w:rsidRPr="00C56748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915777" w:rsidRDefault="002B6C87" w:rsidP="009157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748">
        <w:rPr>
          <w:rFonts w:eastAsia="Calibri"/>
          <w:sz w:val="24"/>
          <w:szCs w:val="24"/>
          <w:lang w:eastAsia="en-US"/>
        </w:rPr>
        <w:tab/>
      </w:r>
      <w:r w:rsidR="00915777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915777" w:rsidRPr="006E1872">
        <w:rPr>
          <w:rFonts w:eastAsia="Calibri"/>
          <w:sz w:val="24"/>
          <w:szCs w:val="24"/>
          <w:lang w:eastAsia="en-US"/>
        </w:rPr>
        <w:t>а</w:t>
      </w:r>
      <w:r w:rsidR="00915777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</w:t>
      </w:r>
      <w:r w:rsidR="00915777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915777" w:rsidRPr="00D06A29">
        <w:rPr>
          <w:sz w:val="24"/>
          <w:szCs w:val="24"/>
        </w:rPr>
        <w:t>44.03.05 Педагог</w:t>
      </w:r>
      <w:r w:rsidR="00915777" w:rsidRPr="00D06A29">
        <w:rPr>
          <w:sz w:val="24"/>
          <w:szCs w:val="24"/>
        </w:rPr>
        <w:t>и</w:t>
      </w:r>
      <w:r w:rsidR="00915777" w:rsidRPr="00D06A29">
        <w:rPr>
          <w:sz w:val="24"/>
          <w:szCs w:val="24"/>
        </w:rPr>
        <w:t>ческое образование (с двумя профилями подготовки), утвержденного Приказом Миноб</w:t>
      </w:r>
      <w:r w:rsidR="00915777" w:rsidRPr="00D06A29">
        <w:rPr>
          <w:sz w:val="24"/>
          <w:szCs w:val="24"/>
        </w:rPr>
        <w:t>р</w:t>
      </w:r>
      <w:r w:rsidR="00915777" w:rsidRPr="00D06A29">
        <w:rPr>
          <w:sz w:val="24"/>
          <w:szCs w:val="24"/>
        </w:rPr>
        <w:t>науки России от 09.02.2016 N 91 (зарегистрирован в Минюсте России 02.03.2016 N 41305)) (далее - ФГОС ВО, Федеральный государственный образовательный стандарт высшего образования)</w:t>
      </w:r>
      <w:r w:rsidR="00915777" w:rsidRPr="00D06A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="00915777" w:rsidRPr="00D06A29">
        <w:rPr>
          <w:rFonts w:eastAsia="Calibri"/>
          <w:sz w:val="24"/>
          <w:szCs w:val="24"/>
          <w:lang w:eastAsia="en-US"/>
        </w:rPr>
        <w:t>о</w:t>
      </w:r>
      <w:r w:rsidR="00915777" w:rsidRPr="00D06A29">
        <w:rPr>
          <w:rFonts w:eastAsia="Calibri"/>
          <w:sz w:val="24"/>
          <w:szCs w:val="24"/>
          <w:lang w:eastAsia="en-US"/>
        </w:rPr>
        <w:t>граммы (</w:t>
      </w:r>
      <w:r w:rsidR="00915777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915777" w:rsidRPr="00D06A29">
        <w:rPr>
          <w:rFonts w:eastAsia="Calibri"/>
          <w:sz w:val="24"/>
          <w:szCs w:val="24"/>
          <w:lang w:eastAsia="en-US"/>
        </w:rPr>
        <w:t>) бакалавриата определены</w:t>
      </w:r>
      <w:r w:rsidR="00915777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</w:t>
      </w:r>
      <w:r w:rsidR="00915777" w:rsidRPr="006E1872">
        <w:rPr>
          <w:rFonts w:eastAsia="Calibri"/>
          <w:sz w:val="24"/>
          <w:szCs w:val="24"/>
          <w:lang w:eastAsia="en-US"/>
        </w:rPr>
        <w:t>а</w:t>
      </w:r>
      <w:r w:rsidR="00915777" w:rsidRPr="006E1872">
        <w:rPr>
          <w:rFonts w:eastAsia="Calibri"/>
          <w:sz w:val="24"/>
          <w:szCs w:val="24"/>
          <w:lang w:eastAsia="en-US"/>
        </w:rPr>
        <w:t>нии компетенций выпускников.</w:t>
      </w:r>
    </w:p>
    <w:p w:rsidR="00BB6C9A" w:rsidRPr="00C5674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748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674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42481">
        <w:rPr>
          <w:rFonts w:eastAsia="Calibri"/>
          <w:b/>
          <w:sz w:val="24"/>
          <w:szCs w:val="24"/>
          <w:lang w:eastAsia="en-US"/>
        </w:rPr>
        <w:t>«ИСТОРИЯ ИЗУЧАЕМОГО ЯЗЫКА</w:t>
      </w:r>
      <w:r w:rsidR="00942481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915777" w:rsidRPr="00773389" w:rsidTr="00915777">
        <w:tc>
          <w:tcPr>
            <w:tcW w:w="3049" w:type="dxa"/>
            <w:vAlign w:val="center"/>
          </w:tcPr>
          <w:p w:rsidR="00915777" w:rsidRPr="00773389" w:rsidRDefault="00915777" w:rsidP="00915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15777" w:rsidRPr="00773389" w:rsidRDefault="00915777" w:rsidP="00915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15777" w:rsidRPr="00773389" w:rsidRDefault="00915777" w:rsidP="00915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915777" w:rsidRPr="00773389" w:rsidRDefault="00915777" w:rsidP="00915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15777" w:rsidRPr="00773389" w:rsidRDefault="00915777" w:rsidP="00915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15777" w:rsidRPr="00773389" w:rsidRDefault="00915777" w:rsidP="009157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38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15777" w:rsidRPr="00773389" w:rsidTr="00915777">
        <w:tc>
          <w:tcPr>
            <w:tcW w:w="3049" w:type="dxa"/>
            <w:vAlign w:val="center"/>
          </w:tcPr>
          <w:p w:rsidR="00915777" w:rsidRPr="00DD6747" w:rsidRDefault="00915777" w:rsidP="00915777">
            <w:pPr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способностью к коммун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>кации в устной и письме</w:t>
            </w:r>
            <w:r w:rsidRPr="00DD6747">
              <w:rPr>
                <w:sz w:val="24"/>
                <w:szCs w:val="24"/>
              </w:rPr>
              <w:t>н</w:t>
            </w:r>
            <w:r w:rsidRPr="00DD6747">
              <w:rPr>
                <w:sz w:val="24"/>
                <w:szCs w:val="24"/>
              </w:rPr>
              <w:t>ной формах на русском и иностранном языках для решения задач межличн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стного и межкультурного взаимодействия</w:t>
            </w:r>
          </w:p>
          <w:p w:rsidR="00915777" w:rsidRPr="00DD6747" w:rsidRDefault="00915777" w:rsidP="009157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15777" w:rsidRPr="00DD6747" w:rsidRDefault="00915777" w:rsidP="009157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A4E45">
              <w:rPr>
                <w:sz w:val="24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915777" w:rsidRPr="00DD6747" w:rsidRDefault="00915777" w:rsidP="009157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15777" w:rsidRPr="00DD6747" w:rsidRDefault="00915777" w:rsidP="00915777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лексические единицы социал</w:t>
            </w:r>
            <w:r w:rsidRPr="00DD6747">
              <w:rPr>
                <w:sz w:val="24"/>
                <w:szCs w:val="24"/>
              </w:rPr>
              <w:t>ь</w:t>
            </w:r>
            <w:r w:rsidRPr="00DD6747">
              <w:rPr>
                <w:sz w:val="24"/>
                <w:szCs w:val="24"/>
              </w:rPr>
              <w:t>но-бытовой тематики, а также основы те</w:t>
            </w:r>
            <w:r w:rsidRPr="00DD6747">
              <w:rPr>
                <w:sz w:val="24"/>
                <w:szCs w:val="24"/>
              </w:rPr>
              <w:t>р</w:t>
            </w:r>
            <w:r w:rsidRPr="00DD6747">
              <w:rPr>
                <w:sz w:val="24"/>
                <w:szCs w:val="24"/>
              </w:rPr>
              <w:t>миносистемы соответствующего направл</w:t>
            </w:r>
            <w:r w:rsidRPr="00DD6747">
              <w:rPr>
                <w:sz w:val="24"/>
                <w:szCs w:val="24"/>
              </w:rPr>
              <w:t>е</w:t>
            </w:r>
            <w:r w:rsidRPr="00DD6747">
              <w:rPr>
                <w:sz w:val="24"/>
                <w:szCs w:val="24"/>
              </w:rPr>
              <w:t xml:space="preserve">ния подготовки; основы грамматической системы ИЯ; </w:t>
            </w:r>
          </w:p>
          <w:p w:rsidR="00915777" w:rsidRPr="00DD6747" w:rsidRDefault="00915777" w:rsidP="00915777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ответствии с ситуациями межкультурного общения в социально-бытовой сфере;</w:t>
            </w:r>
          </w:p>
          <w:p w:rsidR="00915777" w:rsidRPr="00DD6747" w:rsidRDefault="00915777" w:rsidP="009157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15777" w:rsidRPr="00DD6747" w:rsidRDefault="00915777" w:rsidP="0091577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915777" w:rsidRPr="00DD6747" w:rsidRDefault="00915777" w:rsidP="0091577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>танного/прослушанного текста;</w:t>
            </w:r>
          </w:p>
          <w:p w:rsidR="00915777" w:rsidRPr="00DD6747" w:rsidRDefault="00915777" w:rsidP="0091577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15777" w:rsidRPr="00DD6747" w:rsidRDefault="00915777" w:rsidP="0091577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обеспечивающими коммуникацию общего </w:t>
            </w:r>
            <w:r w:rsidRPr="00DD6747">
              <w:rPr>
                <w:sz w:val="24"/>
                <w:szCs w:val="24"/>
              </w:rPr>
              <w:lastRenderedPageBreak/>
              <w:t>характера;</w:t>
            </w:r>
          </w:p>
          <w:p w:rsidR="00915777" w:rsidRPr="00DD6747" w:rsidRDefault="00915777" w:rsidP="0091577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основной информацией о культуре и традициях стран изучаемого яз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ка; </w:t>
            </w:r>
          </w:p>
          <w:p w:rsidR="00915777" w:rsidRPr="00DD6747" w:rsidRDefault="00915777" w:rsidP="0091577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навыками устной речи; нав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ками аудирования; </w:t>
            </w:r>
          </w:p>
          <w:p w:rsidR="00915777" w:rsidRPr="00DD6747" w:rsidRDefault="00915777" w:rsidP="0091577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</w:t>
            </w:r>
            <w:r w:rsidRPr="00DD6747">
              <w:rPr>
                <w:sz w:val="24"/>
                <w:szCs w:val="24"/>
              </w:rPr>
              <w:t>ч</w:t>
            </w:r>
            <w:r w:rsidRPr="00DD6747">
              <w:rPr>
                <w:sz w:val="24"/>
                <w:szCs w:val="24"/>
              </w:rPr>
              <w:t>ных текстов; навыками письма орфографии.</w:t>
            </w:r>
          </w:p>
        </w:tc>
      </w:tr>
      <w:tr w:rsidR="00915777" w:rsidRPr="00773389" w:rsidTr="00915777">
        <w:tc>
          <w:tcPr>
            <w:tcW w:w="3049" w:type="dxa"/>
            <w:vAlign w:val="center"/>
          </w:tcPr>
          <w:p w:rsidR="00915777" w:rsidRPr="0016728A" w:rsidRDefault="00915777" w:rsidP="0091577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реализов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вать образовательные пр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граммы по учебному предмету в соответствии с требованиями образов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1595" w:type="dxa"/>
            <w:vAlign w:val="center"/>
          </w:tcPr>
          <w:p w:rsidR="00915777" w:rsidRPr="0016728A" w:rsidRDefault="00915777" w:rsidP="0091577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915777" w:rsidRPr="0016728A" w:rsidRDefault="00915777" w:rsidP="0091577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15777" w:rsidRPr="0016728A" w:rsidRDefault="00915777" w:rsidP="00915777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ции обучения и воспитания;</w:t>
            </w:r>
          </w:p>
          <w:p w:rsidR="00915777" w:rsidRPr="0016728A" w:rsidRDefault="00915777" w:rsidP="00915777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разовательных стандартов</w:t>
            </w:r>
          </w:p>
          <w:p w:rsidR="00915777" w:rsidRPr="0016728A" w:rsidRDefault="00915777" w:rsidP="0091577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915777" w:rsidRPr="0016728A" w:rsidRDefault="00915777" w:rsidP="00915777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формацию разного плана, включать ее в си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тему уже имеющихся знаний;</w:t>
            </w:r>
          </w:p>
          <w:p w:rsidR="00915777" w:rsidRPr="0016728A" w:rsidRDefault="00915777" w:rsidP="00915777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использовать в педагогической деятел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ности образовательные программы по уче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ному предмету в соответствии с требовани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ми образовательных стандартов</w:t>
            </w:r>
          </w:p>
          <w:p w:rsidR="00915777" w:rsidRPr="0016728A" w:rsidRDefault="00915777" w:rsidP="0091577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15777" w:rsidRPr="0016728A" w:rsidRDefault="00915777" w:rsidP="00915777">
            <w:pPr>
              <w:widowControl/>
              <w:numPr>
                <w:ilvl w:val="0"/>
                <w:numId w:val="34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ческого опыта</w:t>
            </w:r>
          </w:p>
          <w:p w:rsidR="00915777" w:rsidRPr="0016728A" w:rsidRDefault="00915777" w:rsidP="00915777">
            <w:pPr>
              <w:widowControl/>
              <w:numPr>
                <w:ilvl w:val="0"/>
                <w:numId w:val="34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вии с требованиями образовательных ста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дартов</w:t>
            </w:r>
          </w:p>
        </w:tc>
      </w:tr>
      <w:tr w:rsidR="00915777" w:rsidRPr="00773389" w:rsidTr="00915777">
        <w:tc>
          <w:tcPr>
            <w:tcW w:w="3049" w:type="dxa"/>
            <w:vAlign w:val="center"/>
          </w:tcPr>
          <w:p w:rsidR="00915777" w:rsidRPr="0016728A" w:rsidRDefault="00915777" w:rsidP="0091577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5777">
              <w:rPr>
                <w:rFonts w:eastAsia="Calibri"/>
                <w:sz w:val="24"/>
                <w:szCs w:val="24"/>
                <w:lang w:eastAsia="en-US"/>
              </w:rPr>
              <w:t>готовностью сознавать с</w:t>
            </w:r>
            <w:r w:rsidRPr="0091577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5777">
              <w:rPr>
                <w:rFonts w:eastAsia="Calibri"/>
                <w:sz w:val="24"/>
                <w:szCs w:val="24"/>
                <w:lang w:eastAsia="en-US"/>
              </w:rPr>
              <w:t>циальную значимость св</w:t>
            </w:r>
            <w:r w:rsidRPr="0091577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5777">
              <w:rPr>
                <w:rFonts w:eastAsia="Calibri"/>
                <w:sz w:val="24"/>
                <w:szCs w:val="24"/>
                <w:lang w:eastAsia="en-US"/>
              </w:rPr>
              <w:t>ей будущей профессии, обладать мотивацией к осуществлению профе</w:t>
            </w:r>
            <w:r w:rsidRPr="0091577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15777">
              <w:rPr>
                <w:rFonts w:eastAsia="Calibri"/>
                <w:sz w:val="24"/>
                <w:szCs w:val="24"/>
                <w:lang w:eastAsia="en-US"/>
              </w:rPr>
              <w:t>сиональной деятельности</w:t>
            </w:r>
          </w:p>
        </w:tc>
        <w:tc>
          <w:tcPr>
            <w:tcW w:w="1595" w:type="dxa"/>
            <w:vAlign w:val="center"/>
          </w:tcPr>
          <w:p w:rsidR="00915777" w:rsidRPr="0016728A" w:rsidRDefault="00915777" w:rsidP="0091577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915777" w:rsidRPr="00CC7AE0" w:rsidRDefault="00915777" w:rsidP="00915777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15777" w:rsidRPr="00CC7AE0" w:rsidRDefault="00915777" w:rsidP="00915777">
            <w:pPr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>сущность и специфику профессионал</w:t>
            </w:r>
            <w:r w:rsidRPr="00CC7AE0">
              <w:rPr>
                <w:spacing w:val="7"/>
                <w:sz w:val="24"/>
                <w:szCs w:val="24"/>
              </w:rPr>
              <w:t>ь</w:t>
            </w:r>
            <w:r w:rsidRPr="00CC7AE0">
              <w:rPr>
                <w:spacing w:val="7"/>
                <w:sz w:val="24"/>
                <w:szCs w:val="24"/>
              </w:rPr>
              <w:t>ной педагогической деятельности;</w:t>
            </w:r>
          </w:p>
          <w:p w:rsidR="00915777" w:rsidRPr="00CC7AE0" w:rsidRDefault="00915777" w:rsidP="00915777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360"/>
              </w:tabs>
              <w:autoSpaceDE/>
              <w:autoSpaceDN/>
              <w:adjustRightInd/>
              <w:ind w:left="66" w:firstLine="0"/>
              <w:contextualSpacing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осуществления </w:t>
            </w:r>
            <w:r w:rsidRPr="00DA4266">
              <w:rPr>
                <w:bCs/>
                <w:sz w:val="24"/>
                <w:szCs w:val="24"/>
              </w:rPr>
              <w:t>професси</w:t>
            </w:r>
            <w:r w:rsidRPr="00DA4266">
              <w:rPr>
                <w:bCs/>
                <w:sz w:val="24"/>
                <w:szCs w:val="24"/>
              </w:rPr>
              <w:t>о</w:t>
            </w:r>
            <w:r w:rsidRPr="00DA4266">
              <w:rPr>
                <w:bCs/>
                <w:sz w:val="24"/>
                <w:szCs w:val="24"/>
              </w:rPr>
              <w:t>нальной деятельности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A4266">
              <w:rPr>
                <w:bCs/>
                <w:sz w:val="24"/>
                <w:szCs w:val="24"/>
              </w:rPr>
              <w:t>значимость своей б</w:t>
            </w:r>
            <w:r w:rsidRPr="00DA4266">
              <w:rPr>
                <w:bCs/>
                <w:sz w:val="24"/>
                <w:szCs w:val="24"/>
              </w:rPr>
              <w:t>у</w:t>
            </w:r>
            <w:r w:rsidRPr="00DA4266">
              <w:rPr>
                <w:bCs/>
                <w:sz w:val="24"/>
                <w:szCs w:val="24"/>
              </w:rPr>
              <w:t>дущей профессии</w:t>
            </w:r>
          </w:p>
          <w:p w:rsidR="00915777" w:rsidRPr="00CC7AE0" w:rsidRDefault="00915777" w:rsidP="00915777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15777" w:rsidRPr="00CC7AE0" w:rsidRDefault="00915777" w:rsidP="00915777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377"/>
              </w:tabs>
              <w:autoSpaceDE/>
              <w:autoSpaceDN/>
              <w:adjustRightInd/>
              <w:ind w:left="66" w:firstLine="0"/>
              <w:contextualSpacing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осуществлять </w:t>
            </w:r>
            <w:r w:rsidRPr="00DA4266">
              <w:rPr>
                <w:spacing w:val="6"/>
                <w:sz w:val="24"/>
                <w:szCs w:val="24"/>
              </w:rPr>
              <w:t>профессиональн</w:t>
            </w:r>
            <w:r>
              <w:rPr>
                <w:spacing w:val="6"/>
                <w:sz w:val="24"/>
                <w:szCs w:val="24"/>
              </w:rPr>
              <w:t>ую</w:t>
            </w:r>
            <w:r w:rsidRPr="00DA4266">
              <w:rPr>
                <w:spacing w:val="6"/>
                <w:sz w:val="24"/>
                <w:szCs w:val="24"/>
              </w:rPr>
              <w:t xml:space="preserve"> деятельност</w:t>
            </w:r>
            <w:r>
              <w:rPr>
                <w:spacing w:val="6"/>
                <w:sz w:val="24"/>
                <w:szCs w:val="24"/>
              </w:rPr>
              <w:t xml:space="preserve">ь, </w:t>
            </w:r>
            <w:r w:rsidRPr="00DA4266">
              <w:rPr>
                <w:spacing w:val="6"/>
                <w:sz w:val="24"/>
                <w:szCs w:val="24"/>
              </w:rPr>
              <w:t>сознавать социальную зн</w:t>
            </w:r>
            <w:r w:rsidRPr="00DA4266">
              <w:rPr>
                <w:spacing w:val="6"/>
                <w:sz w:val="24"/>
                <w:szCs w:val="24"/>
              </w:rPr>
              <w:t>а</w:t>
            </w:r>
            <w:r w:rsidRPr="00DA4266">
              <w:rPr>
                <w:spacing w:val="6"/>
                <w:sz w:val="24"/>
                <w:szCs w:val="24"/>
              </w:rPr>
              <w:t>чимость своей будущей профессии</w:t>
            </w:r>
            <w:r w:rsidRPr="00CC7AE0">
              <w:rPr>
                <w:spacing w:val="6"/>
                <w:sz w:val="24"/>
                <w:szCs w:val="24"/>
              </w:rPr>
              <w:t>;</w:t>
            </w:r>
          </w:p>
          <w:p w:rsidR="00915777" w:rsidRPr="00CC7AE0" w:rsidRDefault="00915777" w:rsidP="00915777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contextualSpacing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мотивировать себя к</w:t>
            </w:r>
            <w:r w:rsidRPr="00CC7AE0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915777" w:rsidRPr="00CC7AE0" w:rsidRDefault="00915777" w:rsidP="00915777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062BF" w:rsidRPr="003062BF" w:rsidRDefault="00915777" w:rsidP="003062BF">
            <w:pPr>
              <w:widowControl/>
              <w:numPr>
                <w:ilvl w:val="0"/>
                <w:numId w:val="34"/>
              </w:numPr>
              <w:tabs>
                <w:tab w:val="clear" w:pos="360"/>
              </w:tabs>
              <w:autoSpaceDE/>
              <w:autoSpaceDN/>
              <w:adjustRightInd/>
              <w:ind w:left="66" w:firstLine="0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представлением о </w:t>
            </w:r>
            <w:r w:rsidRPr="00DA4266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ой</w:t>
            </w:r>
            <w:r w:rsidRPr="00DA4266">
              <w:rPr>
                <w:sz w:val="24"/>
                <w:szCs w:val="24"/>
              </w:rPr>
              <w:t xml:space="preserve"> знач</w:t>
            </w:r>
            <w:r w:rsidRPr="00DA4266">
              <w:rPr>
                <w:sz w:val="24"/>
                <w:szCs w:val="24"/>
              </w:rPr>
              <w:t>и</w:t>
            </w:r>
            <w:r w:rsidRPr="00DA4266">
              <w:rPr>
                <w:sz w:val="24"/>
                <w:szCs w:val="24"/>
              </w:rPr>
              <w:t>мост</w:t>
            </w:r>
            <w:r>
              <w:rPr>
                <w:sz w:val="24"/>
                <w:szCs w:val="24"/>
              </w:rPr>
              <w:t>и</w:t>
            </w:r>
            <w:r w:rsidRPr="00DA4266">
              <w:rPr>
                <w:sz w:val="24"/>
                <w:szCs w:val="24"/>
              </w:rPr>
              <w:t xml:space="preserve"> своей будущей профессии</w:t>
            </w:r>
            <w:r w:rsidRPr="00CC7AE0">
              <w:rPr>
                <w:sz w:val="24"/>
                <w:szCs w:val="24"/>
              </w:rPr>
              <w:t>;</w:t>
            </w:r>
          </w:p>
          <w:p w:rsidR="00915777" w:rsidRPr="0016728A" w:rsidRDefault="00915777" w:rsidP="003062BF">
            <w:pPr>
              <w:widowControl/>
              <w:numPr>
                <w:ilvl w:val="0"/>
                <w:numId w:val="34"/>
              </w:numPr>
              <w:tabs>
                <w:tab w:val="clear" w:pos="360"/>
              </w:tabs>
              <w:autoSpaceDE/>
              <w:autoSpaceDN/>
              <w:adjustRightInd/>
              <w:ind w:left="66" w:firstLine="0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мотивацией к осуществлению профе</w:t>
            </w:r>
            <w:r w:rsidRPr="00CC7AE0">
              <w:rPr>
                <w:bCs/>
                <w:sz w:val="24"/>
                <w:szCs w:val="24"/>
              </w:rPr>
              <w:t>с</w:t>
            </w:r>
            <w:r w:rsidRPr="00CC7AE0">
              <w:rPr>
                <w:bCs/>
                <w:sz w:val="24"/>
                <w:szCs w:val="24"/>
              </w:rPr>
              <w:t>сиональной деятельности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57A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lastRenderedPageBreak/>
        <w:t>Дисциплин</w:t>
      </w:r>
      <w:r w:rsidRPr="00C56748">
        <w:rPr>
          <w:sz w:val="24"/>
          <w:szCs w:val="24"/>
        </w:rPr>
        <w:t xml:space="preserve">а </w:t>
      </w:r>
      <w:r w:rsidR="00942481">
        <w:rPr>
          <w:sz w:val="24"/>
          <w:szCs w:val="24"/>
        </w:rPr>
        <w:t>Б1.В.ДВ.06.01«</w:t>
      </w:r>
      <w:r w:rsidR="00942481">
        <w:rPr>
          <w:b/>
          <w:sz w:val="24"/>
          <w:szCs w:val="24"/>
        </w:rPr>
        <w:t>ИСТОРИЯ ИЗУЧАЕМОГО ЯЗЫКА</w:t>
      </w:r>
      <w:r w:rsidR="00942481">
        <w:rPr>
          <w:sz w:val="24"/>
          <w:szCs w:val="24"/>
        </w:rPr>
        <w:t>«</w:t>
      </w:r>
      <w:r w:rsidRPr="00C56748">
        <w:rPr>
          <w:rFonts w:eastAsia="Calibri"/>
          <w:sz w:val="24"/>
          <w:szCs w:val="24"/>
          <w:lang w:eastAsia="en-US"/>
        </w:rPr>
        <w:t>является ди</w:t>
      </w:r>
      <w:r w:rsidRPr="00C56748">
        <w:rPr>
          <w:rFonts w:eastAsia="Calibri"/>
          <w:sz w:val="24"/>
          <w:szCs w:val="24"/>
          <w:lang w:eastAsia="en-US"/>
        </w:rPr>
        <w:t>с</w:t>
      </w:r>
      <w:r w:rsidRPr="00C56748">
        <w:rPr>
          <w:rFonts w:eastAsia="Calibri"/>
          <w:sz w:val="24"/>
          <w:szCs w:val="24"/>
          <w:lang w:eastAsia="en-US"/>
        </w:rPr>
        <w:t>циплиной</w:t>
      </w:r>
      <w:r w:rsidR="00E83652">
        <w:rPr>
          <w:rFonts w:eastAsia="Calibri"/>
          <w:sz w:val="24"/>
          <w:szCs w:val="24"/>
          <w:lang w:eastAsia="en-US"/>
        </w:rPr>
        <w:t xml:space="preserve"> по выбору</w:t>
      </w:r>
      <w:r w:rsidR="00F32296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E83652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E8365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94"/>
        <w:gridCol w:w="2084"/>
        <w:gridCol w:w="2378"/>
        <w:gridCol w:w="113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C56748" w:rsidTr="00330957">
        <w:tc>
          <w:tcPr>
            <w:tcW w:w="1196" w:type="dxa"/>
            <w:vAlign w:val="center"/>
          </w:tcPr>
          <w:p w:rsidR="00DA3FFC" w:rsidRPr="00C56748" w:rsidRDefault="0094248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Б1.В.ДВ.06.01</w:t>
            </w:r>
          </w:p>
        </w:tc>
        <w:tc>
          <w:tcPr>
            <w:tcW w:w="2494" w:type="dxa"/>
            <w:vAlign w:val="center"/>
          </w:tcPr>
          <w:p w:rsidR="00DA3FFC" w:rsidRPr="00C56748" w:rsidRDefault="0094248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изучаем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языка</w:t>
            </w:r>
          </w:p>
        </w:tc>
        <w:tc>
          <w:tcPr>
            <w:tcW w:w="2232" w:type="dxa"/>
            <w:vAlign w:val="center"/>
          </w:tcPr>
          <w:p w:rsidR="002D6C3B" w:rsidRPr="009B2491" w:rsidRDefault="002D6C3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B2491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2017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B2491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9B249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B2491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9B249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B2491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9B2491">
              <w:rPr>
                <w:sz w:val="24"/>
                <w:szCs w:val="24"/>
              </w:rPr>
              <w:t>:</w:t>
            </w:r>
          </w:p>
          <w:p w:rsidR="008121F6" w:rsidRDefault="0094248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2481">
              <w:rPr>
                <w:sz w:val="24"/>
                <w:szCs w:val="24"/>
              </w:rPr>
              <w:t>Исторические и культурные связи со странами из</w:t>
            </w:r>
            <w:r w:rsidRPr="00942481">
              <w:rPr>
                <w:sz w:val="24"/>
                <w:szCs w:val="24"/>
              </w:rPr>
              <w:t>у</w:t>
            </w:r>
            <w:r w:rsidRPr="00942481">
              <w:rPr>
                <w:sz w:val="24"/>
                <w:szCs w:val="24"/>
              </w:rPr>
              <w:t>чаемого языка</w:t>
            </w:r>
            <w:r>
              <w:rPr>
                <w:sz w:val="24"/>
                <w:szCs w:val="24"/>
              </w:rPr>
              <w:t>.</w:t>
            </w:r>
          </w:p>
          <w:p w:rsidR="00942481" w:rsidRPr="00C56748" w:rsidRDefault="0094248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2481">
              <w:rPr>
                <w:rFonts w:eastAsia="Calibri"/>
                <w:sz w:val="24"/>
                <w:szCs w:val="24"/>
                <w:lang w:eastAsia="en-US"/>
              </w:rPr>
              <w:t>История стран изучаемого яз</w:t>
            </w:r>
            <w:r w:rsidRPr="00942481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42481">
              <w:rPr>
                <w:rFonts w:eastAsia="Calibri"/>
                <w:sz w:val="24"/>
                <w:szCs w:val="24"/>
                <w:lang w:eastAsia="en-US"/>
              </w:rPr>
              <w:t>ка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64" w:type="dxa"/>
            <w:vAlign w:val="center"/>
          </w:tcPr>
          <w:p w:rsidR="000B2CE7" w:rsidRPr="00C56748" w:rsidRDefault="0094248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248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  <w:r w:rsidR="00D831B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  <w:vAlign w:val="center"/>
          </w:tcPr>
          <w:p w:rsidR="00915777" w:rsidRDefault="00915777" w:rsidP="00032D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0B2CE7" w:rsidRPr="00C56748" w:rsidRDefault="000B2CE7" w:rsidP="00032D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6748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2B6C87" w:rsidRPr="00C56748" w:rsidRDefault="00915777" w:rsidP="009424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B2CE7" w:rsidRPr="00C5674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4248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</w:t>
      </w:r>
      <w:r w:rsidR="00D66AED">
        <w:rPr>
          <w:rFonts w:eastAsia="Calibri"/>
          <w:b/>
          <w:color w:val="000000"/>
          <w:spacing w:val="4"/>
          <w:sz w:val="24"/>
          <w:szCs w:val="24"/>
          <w:lang w:eastAsia="en-US"/>
        </w:rPr>
        <w:t>экзамен</w:t>
      </w:r>
      <w:r w:rsidR="00141D14">
        <w:rPr>
          <w:rFonts w:eastAsia="Calibri"/>
          <w:b/>
          <w:color w:val="000000"/>
          <w:spacing w:val="4"/>
          <w:sz w:val="24"/>
          <w:szCs w:val="24"/>
          <w:lang w:eastAsia="en-US"/>
        </w:rPr>
        <w:t>ационных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 единицах с указанием количества академических часов, выделенных на контактную работу обучающихся с преп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давателем (по видам учебных занятий) и на самостоятельную работу обучающи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х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D831B0">
        <w:rPr>
          <w:rFonts w:eastAsia="Calibri"/>
          <w:sz w:val="24"/>
          <w:szCs w:val="24"/>
          <w:lang w:eastAsia="en-US"/>
        </w:rPr>
        <w:t>8</w:t>
      </w:r>
      <w:r w:rsidR="00C56748">
        <w:rPr>
          <w:rFonts w:eastAsia="Calibri"/>
          <w:color w:val="000000"/>
          <w:sz w:val="24"/>
          <w:szCs w:val="24"/>
          <w:lang w:eastAsia="en-US"/>
        </w:rPr>
        <w:t>зачётных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 – </w:t>
      </w:r>
      <w:r w:rsidR="00D831B0">
        <w:rPr>
          <w:rFonts w:eastAsia="Calibri"/>
          <w:sz w:val="24"/>
          <w:szCs w:val="24"/>
          <w:lang w:eastAsia="en-US"/>
        </w:rPr>
        <w:t>288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56748" w:rsidRDefault="00D831B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C56748" w:rsidRDefault="008121F6" w:rsidP="00BC6F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6F4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56748" w:rsidRDefault="00D831B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56748" w:rsidRDefault="000D2C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5674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674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5674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674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56748" w:rsidRDefault="00D831B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C56748" w:rsidRDefault="005A4E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674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56748" w:rsidRDefault="00D831B0" w:rsidP="000B2C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A32A5F" w:rsidRPr="00C56748" w:rsidRDefault="00BC6F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56748" w:rsidRDefault="00D831B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56748" w:rsidRDefault="00BC6F4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56748" w:rsidRDefault="00D831B0" w:rsidP="00D831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5674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C56748">
              <w:rPr>
                <w:rFonts w:eastAsia="Calibri"/>
                <w:sz w:val="24"/>
                <w:szCs w:val="24"/>
                <w:lang w:eastAsia="en-US"/>
              </w:rPr>
              <w:t xml:space="preserve"> семест</w:t>
            </w:r>
            <w:r w:rsidR="0081689C" w:rsidRPr="00C56748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  <w:tc>
          <w:tcPr>
            <w:tcW w:w="2517" w:type="dxa"/>
            <w:vAlign w:val="center"/>
          </w:tcPr>
          <w:p w:rsidR="00A32A5F" w:rsidRPr="00C56748" w:rsidRDefault="00D831B0" w:rsidP="000D2C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211D2" w:rsidRPr="00C5674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D2C06">
              <w:rPr>
                <w:rFonts w:eastAsia="Calibri"/>
                <w:sz w:val="24"/>
                <w:szCs w:val="24"/>
                <w:lang w:eastAsia="en-US"/>
              </w:rPr>
              <w:t xml:space="preserve"> 10</w:t>
            </w:r>
            <w:r w:rsidR="008211D2" w:rsidRPr="00C5674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420" w:type="dxa"/>
        <w:jc w:val="center"/>
        <w:tblLayout w:type="fixed"/>
        <w:tblLook w:val="00A0"/>
      </w:tblPr>
      <w:tblGrid>
        <w:gridCol w:w="107"/>
        <w:gridCol w:w="5909"/>
        <w:gridCol w:w="460"/>
        <w:gridCol w:w="440"/>
        <w:gridCol w:w="680"/>
        <w:gridCol w:w="680"/>
        <w:gridCol w:w="680"/>
        <w:gridCol w:w="680"/>
        <w:gridCol w:w="713"/>
        <w:gridCol w:w="71"/>
      </w:tblGrid>
      <w:tr w:rsidR="00DA489D" w:rsidRPr="00793E1B" w:rsidTr="00D66AED">
        <w:trPr>
          <w:gridBefore w:val="1"/>
          <w:wBefore w:w="107" w:type="dxa"/>
          <w:trHeight w:val="296"/>
          <w:jc w:val="center"/>
        </w:trPr>
        <w:tc>
          <w:tcPr>
            <w:tcW w:w="103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D831B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D831B0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510"/>
        </w:trPr>
        <w:tc>
          <w:tcPr>
            <w:tcW w:w="6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СРС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66AED">
              <w:rPr>
                <w:b/>
                <w:bCs/>
                <w:color w:val="000000"/>
              </w:rPr>
              <w:t>Вс</w:t>
            </w:r>
            <w:r w:rsidRPr="00D66AED">
              <w:rPr>
                <w:b/>
                <w:bCs/>
                <w:color w:val="000000"/>
              </w:rPr>
              <w:t>е</w:t>
            </w:r>
            <w:r w:rsidRPr="00D66AED">
              <w:rPr>
                <w:b/>
                <w:bCs/>
                <w:color w:val="000000"/>
              </w:rPr>
              <w:t>го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690"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Раздел I.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1. </w:t>
            </w:r>
            <w:r w:rsidR="00D66AED" w:rsidRPr="00D66AED">
              <w:rPr>
                <w:color w:val="000000"/>
              </w:rPr>
              <w:t xml:space="preserve">История языка как учебная дисциплина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2. </w:t>
            </w:r>
            <w:r w:rsidR="00D66AED" w:rsidRPr="00D66AED">
              <w:rPr>
                <w:color w:val="000000"/>
              </w:rPr>
              <w:t>Древнегерманские языки и источники их изучения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 w:rsidR="00D66AED" w:rsidRPr="00D66AED">
              <w:rPr>
                <w:color w:val="000000"/>
              </w:rPr>
              <w:t xml:space="preserve">Древнеанглийские диалекты и письменные памятники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1034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color w:val="000000"/>
              </w:rPr>
              <w:t>Раздел I</w:t>
            </w:r>
            <w:r w:rsidRPr="00D66AED">
              <w:rPr>
                <w:color w:val="000000"/>
                <w:lang w:val="en-US"/>
              </w:rPr>
              <w:t>I</w:t>
            </w:r>
            <w:r w:rsidRPr="00D66AED">
              <w:rPr>
                <w:color w:val="000000"/>
              </w:rPr>
              <w:t>.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4. </w:t>
            </w:r>
            <w:r w:rsidR="00D66AED" w:rsidRPr="00D66AED">
              <w:rPr>
                <w:color w:val="000000"/>
              </w:rPr>
              <w:t xml:space="preserve">Система фонетики древнеанглийского языка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5.</w:t>
            </w:r>
            <w:r w:rsidR="00D66AED" w:rsidRPr="00D66AED">
              <w:rPr>
                <w:color w:val="000000"/>
              </w:rPr>
              <w:t>Система имени существительного в диахронии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6 </w:t>
            </w:r>
            <w:r w:rsidR="00D66AED" w:rsidRPr="00D66AED">
              <w:rPr>
                <w:color w:val="000000"/>
              </w:rPr>
              <w:t xml:space="preserve">Система имени прилагательного в диахронии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7. </w:t>
            </w:r>
            <w:r w:rsidR="00D66AED" w:rsidRPr="00D66AED">
              <w:rPr>
                <w:color w:val="000000"/>
              </w:rPr>
              <w:t xml:space="preserve">Система местоимений в диахронии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6CE6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  <w:r w:rsidR="000D2C06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8.</w:t>
            </w:r>
            <w:r w:rsidR="00D66AED" w:rsidRPr="00D66AED">
              <w:rPr>
                <w:color w:val="000000"/>
              </w:rPr>
              <w:t xml:space="preserve">Система глагола в древнеанглийском языке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6CE6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1034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color w:val="000000"/>
              </w:rPr>
              <w:t>Раздел I</w:t>
            </w:r>
            <w:r w:rsidRPr="00D66AED">
              <w:rPr>
                <w:color w:val="000000"/>
                <w:lang w:val="en-US"/>
              </w:rPr>
              <w:t>I</w:t>
            </w:r>
            <w:r w:rsidRPr="00D66AED">
              <w:rPr>
                <w:color w:val="000000"/>
              </w:rPr>
              <w:t>I.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9. </w:t>
            </w:r>
            <w:r w:rsidR="00D66AED" w:rsidRPr="00D66AED">
              <w:rPr>
                <w:color w:val="000000"/>
              </w:rPr>
              <w:t>Условия развития английского языка в средне и новоан</w:t>
            </w:r>
            <w:r w:rsidR="00D66AED" w:rsidRPr="00D66AED">
              <w:rPr>
                <w:color w:val="000000"/>
              </w:rPr>
              <w:t>г</w:t>
            </w:r>
            <w:r w:rsidR="00D66AED" w:rsidRPr="00D66AED">
              <w:rPr>
                <w:color w:val="000000"/>
              </w:rPr>
              <w:t>лийском периодах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6CE6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D66AED"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10. </w:t>
            </w:r>
            <w:r w:rsidR="00D66AED" w:rsidRPr="00D66AED">
              <w:rPr>
                <w:color w:val="000000"/>
              </w:rPr>
              <w:t xml:space="preserve">Изменения в системе фонетики и письменности в средне и новоанглийский периоды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6CE6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11. </w:t>
            </w:r>
            <w:r w:rsidR="00D66AED" w:rsidRPr="00D66AED">
              <w:rPr>
                <w:color w:val="000000"/>
              </w:rPr>
              <w:t xml:space="preserve">Система глагола в среднеанглийском и новоанглийском языках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6CE6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D66AED"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12. </w:t>
            </w:r>
            <w:r w:rsidR="00D66AED" w:rsidRPr="00D66AED">
              <w:rPr>
                <w:color w:val="000000"/>
              </w:rPr>
              <w:t xml:space="preserve">Некоторые особенности развития синтаксиса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E83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83652">
              <w:rPr>
                <w:b/>
                <w:bCs/>
                <w:color w:val="000000"/>
              </w:rPr>
              <w:t>4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0D2C0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1</w:t>
            </w:r>
            <w:r w:rsidR="000D2C06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206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Контроль (</w:t>
            </w:r>
            <w:r w:rsidR="00D831B0">
              <w:rPr>
                <w:color w:val="000000"/>
              </w:rPr>
              <w:t>экзамен</w:t>
            </w:r>
            <w:r w:rsidRPr="00D66AED">
              <w:rPr>
                <w:color w:val="000000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bookmarkStart w:id="16" w:name="RANGE!H67"/>
            <w:bookmarkEnd w:id="16"/>
            <w:r>
              <w:rPr>
                <w:b/>
                <w:bCs/>
                <w:color w:val="000000"/>
              </w:rPr>
              <w:t>27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141D14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 xml:space="preserve">Итого с </w:t>
            </w:r>
            <w:r w:rsidR="00D831B0">
              <w:rPr>
                <w:color w:val="000000"/>
              </w:rPr>
              <w:t>экзамен</w:t>
            </w:r>
            <w:r>
              <w:rPr>
                <w:color w:val="000000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420" w:type="dxa"/>
        <w:jc w:val="center"/>
        <w:tblLayout w:type="fixed"/>
        <w:tblLook w:val="00A0"/>
      </w:tblPr>
      <w:tblGrid>
        <w:gridCol w:w="107"/>
        <w:gridCol w:w="5909"/>
        <w:gridCol w:w="460"/>
        <w:gridCol w:w="440"/>
        <w:gridCol w:w="680"/>
        <w:gridCol w:w="680"/>
        <w:gridCol w:w="680"/>
        <w:gridCol w:w="680"/>
        <w:gridCol w:w="713"/>
        <w:gridCol w:w="71"/>
      </w:tblGrid>
      <w:tr w:rsidR="00056396" w:rsidRPr="00793E1B" w:rsidTr="00D66AED">
        <w:trPr>
          <w:gridBefore w:val="1"/>
          <w:wBefore w:w="107" w:type="dxa"/>
          <w:trHeight w:val="296"/>
          <w:jc w:val="center"/>
        </w:trPr>
        <w:tc>
          <w:tcPr>
            <w:tcW w:w="103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396" w:rsidRPr="00793E1B" w:rsidRDefault="00056396" w:rsidP="000D2C0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0D2C06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510"/>
        </w:trPr>
        <w:tc>
          <w:tcPr>
            <w:tcW w:w="6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СРС</w:t>
            </w: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66AED">
              <w:rPr>
                <w:b/>
                <w:bCs/>
                <w:color w:val="000000"/>
              </w:rPr>
              <w:t>Вс</w:t>
            </w:r>
            <w:r w:rsidRPr="00D66AED">
              <w:rPr>
                <w:b/>
                <w:bCs/>
                <w:color w:val="000000"/>
              </w:rPr>
              <w:t>е</w:t>
            </w:r>
            <w:r w:rsidRPr="00D66AED">
              <w:rPr>
                <w:b/>
                <w:bCs/>
                <w:color w:val="000000"/>
              </w:rPr>
              <w:t>го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690"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Раздел I.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1. </w:t>
            </w:r>
            <w:r w:rsidRPr="00D66AED">
              <w:rPr>
                <w:color w:val="000000"/>
              </w:rPr>
              <w:t xml:space="preserve">История языка как учебная дисциплина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2. </w:t>
            </w:r>
            <w:r w:rsidRPr="00D66AED">
              <w:rPr>
                <w:color w:val="000000"/>
              </w:rPr>
              <w:t>Древнегерманские языки и источники их изучения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E83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83652">
              <w:rPr>
                <w:b/>
                <w:bCs/>
                <w:color w:val="000000"/>
              </w:rPr>
              <w:t>6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 w:rsidRPr="00D66AED">
              <w:rPr>
                <w:color w:val="000000"/>
              </w:rPr>
              <w:t xml:space="preserve">Древнеанглийские диалекты и письменные памятники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10349" w:type="dxa"/>
            <w:gridSpan w:val="9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color w:val="000000"/>
              </w:rPr>
              <w:t>Раздел I</w:t>
            </w:r>
            <w:r w:rsidRPr="00D66AED">
              <w:rPr>
                <w:color w:val="000000"/>
                <w:lang w:val="en-US"/>
              </w:rPr>
              <w:t>I</w:t>
            </w:r>
            <w:r w:rsidRPr="00D66AED">
              <w:rPr>
                <w:color w:val="000000"/>
              </w:rPr>
              <w:t>.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4. </w:t>
            </w:r>
            <w:r w:rsidRPr="00D66AED">
              <w:rPr>
                <w:color w:val="000000"/>
              </w:rPr>
              <w:t xml:space="preserve">Система фонетики древнеанглийского языка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141D14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46DEE"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5.</w:t>
            </w:r>
            <w:r w:rsidRPr="00D66AED">
              <w:rPr>
                <w:color w:val="000000"/>
              </w:rPr>
              <w:t>Система имени существительного в диахронии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6 </w:t>
            </w:r>
            <w:r w:rsidRPr="00D66AED">
              <w:rPr>
                <w:color w:val="000000"/>
              </w:rPr>
              <w:t xml:space="preserve">Система имени прилагательного в диахронии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7. </w:t>
            </w:r>
            <w:r w:rsidRPr="00D66AED">
              <w:rPr>
                <w:color w:val="000000"/>
              </w:rPr>
              <w:t xml:space="preserve">Система местоимений в диахронии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8.</w:t>
            </w:r>
            <w:r w:rsidRPr="00D66AED">
              <w:rPr>
                <w:color w:val="000000"/>
              </w:rPr>
              <w:t xml:space="preserve">Система глагола в древнеанглийском языке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10349" w:type="dxa"/>
            <w:gridSpan w:val="9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color w:val="000000"/>
              </w:rPr>
              <w:t>Раздел I</w:t>
            </w:r>
            <w:r w:rsidRPr="00D66AED">
              <w:rPr>
                <w:color w:val="000000"/>
                <w:lang w:val="en-US"/>
              </w:rPr>
              <w:t>I</w:t>
            </w:r>
            <w:r w:rsidRPr="00D66AED">
              <w:rPr>
                <w:color w:val="000000"/>
              </w:rPr>
              <w:t>I.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9. </w:t>
            </w:r>
            <w:r w:rsidRPr="00D66AED">
              <w:rPr>
                <w:color w:val="000000"/>
              </w:rPr>
              <w:t>Условия развития английского языка в средне и новоан</w:t>
            </w:r>
            <w:r w:rsidRPr="00D66AED">
              <w:rPr>
                <w:color w:val="000000"/>
              </w:rPr>
              <w:t>г</w:t>
            </w:r>
            <w:r w:rsidRPr="00D66AED">
              <w:rPr>
                <w:color w:val="000000"/>
              </w:rPr>
              <w:t>лийском периодах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  <w:r w:rsidR="00141D14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C46DEE"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10. </w:t>
            </w:r>
            <w:r w:rsidRPr="00D66AED">
              <w:rPr>
                <w:color w:val="000000"/>
              </w:rPr>
              <w:t xml:space="preserve">Изменения в системе фонетики и письменности в средне и новоанглийский периоды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11. </w:t>
            </w:r>
            <w:r w:rsidRPr="00D66AED">
              <w:rPr>
                <w:color w:val="000000"/>
              </w:rPr>
              <w:t xml:space="preserve">Система глагола в среднеанглийском и новоанглийском языках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  <w:r w:rsidR="000D2C06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E83652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6DEE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C756A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12. </w:t>
            </w:r>
            <w:r w:rsidRPr="00D66AED">
              <w:rPr>
                <w:color w:val="000000"/>
              </w:rPr>
              <w:t xml:space="preserve">Некоторые особенности развития синтаксиса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C46DEE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EE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66AE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141D14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0D2C06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141D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Контроль (</w:t>
            </w:r>
            <w:r w:rsidR="00D831B0">
              <w:rPr>
                <w:color w:val="000000"/>
              </w:rPr>
              <w:t>экзамен</w:t>
            </w:r>
            <w:r w:rsidRPr="00D66AED">
              <w:rPr>
                <w:color w:val="000000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E83652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D66AED" w:rsidRPr="00D66AED" w:rsidTr="00D66AED">
        <w:tblPrEx>
          <w:jc w:val="left"/>
          <w:tblLook w:val="04A0"/>
        </w:tblPrEx>
        <w:trPr>
          <w:gridAfter w:val="1"/>
          <w:wAfter w:w="71" w:type="dxa"/>
          <w:trHeight w:val="810"/>
        </w:trPr>
        <w:tc>
          <w:tcPr>
            <w:tcW w:w="6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ED" w:rsidRPr="00D66AED" w:rsidRDefault="00D66AED" w:rsidP="00141D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66AED">
              <w:rPr>
                <w:color w:val="000000"/>
              </w:rPr>
              <w:t xml:space="preserve">Итого с </w:t>
            </w:r>
            <w:r w:rsidR="00D831B0">
              <w:rPr>
                <w:color w:val="000000"/>
              </w:rPr>
              <w:t>экзамен</w:t>
            </w:r>
            <w:r w:rsidR="00141D14">
              <w:rPr>
                <w:color w:val="000000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66AED" w:rsidRPr="00D66AED" w:rsidRDefault="00D66AED" w:rsidP="00D66AE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66AED">
              <w:rPr>
                <w:i/>
                <w:iCs/>
                <w:color w:val="000000"/>
              </w:rPr>
              <w:t> </w:t>
            </w:r>
          </w:p>
        </w:tc>
        <w:tc>
          <w:tcPr>
            <w:tcW w:w="71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6AED" w:rsidRPr="00D66AED" w:rsidRDefault="00714BDB" w:rsidP="00D66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</w:t>
            </w:r>
            <w:r w:rsidR="00E83652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DC09F5" w:rsidRDefault="00DA489D" w:rsidP="00DC09F5">
      <w:pPr>
        <w:tabs>
          <w:tab w:val="left" w:pos="900"/>
        </w:tabs>
        <w:jc w:val="both"/>
        <w:rPr>
          <w:b/>
          <w:color w:val="000000"/>
          <w:sz w:val="24"/>
          <w:szCs w:val="24"/>
          <w:lang w:val="en-US"/>
        </w:rPr>
      </w:pPr>
    </w:p>
    <w:p w:rsidR="00141D14" w:rsidRPr="00793E1B" w:rsidRDefault="00141D14" w:rsidP="00141D14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 xml:space="preserve">* </w:t>
      </w:r>
      <w:r w:rsidRPr="00997FE7">
        <w:rPr>
          <w:b/>
          <w:i/>
          <w:color w:val="000000"/>
          <w:sz w:val="16"/>
          <w:szCs w:val="16"/>
        </w:rPr>
        <w:t>Примечания:</w:t>
      </w:r>
    </w:p>
    <w:p w:rsidR="00141D14" w:rsidRPr="00CB2496" w:rsidRDefault="00141D14" w:rsidP="00141D14">
      <w:pPr>
        <w:ind w:firstLine="709"/>
        <w:jc w:val="both"/>
        <w:rPr>
          <w:b/>
          <w:sz w:val="16"/>
          <w:szCs w:val="16"/>
        </w:rPr>
      </w:pPr>
      <w:r w:rsidRPr="00CB249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B2496">
        <w:rPr>
          <w:b/>
          <w:sz w:val="16"/>
          <w:szCs w:val="16"/>
        </w:rPr>
        <w:t>т</w:t>
      </w:r>
      <w:r w:rsidRPr="00CB2496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41D14" w:rsidRPr="00CB2496" w:rsidRDefault="00141D14" w:rsidP="00141D14">
      <w:pPr>
        <w:ind w:firstLine="709"/>
        <w:jc w:val="both"/>
        <w:rPr>
          <w:sz w:val="16"/>
          <w:szCs w:val="16"/>
        </w:rPr>
      </w:pPr>
      <w:r w:rsidRPr="00CB249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942481">
        <w:rPr>
          <w:b/>
          <w:sz w:val="16"/>
          <w:szCs w:val="16"/>
        </w:rPr>
        <w:t>«</w:t>
      </w:r>
      <w:r w:rsidR="00942481">
        <w:rPr>
          <w:rFonts w:eastAsia="Calibri"/>
          <w:b/>
          <w:sz w:val="16"/>
          <w:szCs w:val="16"/>
          <w:lang w:eastAsia="en-US"/>
        </w:rPr>
        <w:t>ИСТОРИЯ ИЗУЧАЕМОГО ЯЗЫКА</w:t>
      </w:r>
      <w:r w:rsidR="00942481">
        <w:rPr>
          <w:b/>
          <w:sz w:val="16"/>
          <w:szCs w:val="16"/>
        </w:rPr>
        <w:t>»</w:t>
      </w:r>
      <w:r w:rsidRPr="00CB2496">
        <w:rPr>
          <w:sz w:val="16"/>
          <w:szCs w:val="16"/>
        </w:rPr>
        <w:t xml:space="preserve">  согласно требованиям </w:t>
      </w:r>
      <w:r w:rsidRPr="00CB2496">
        <w:rPr>
          <w:b/>
          <w:sz w:val="16"/>
          <w:szCs w:val="16"/>
        </w:rPr>
        <w:t>частей 3-5 статьи 13, статьи 30, пункта 3 части 1 статьи 34</w:t>
      </w:r>
      <w:r w:rsidRPr="00CB2496">
        <w:rPr>
          <w:sz w:val="16"/>
          <w:szCs w:val="16"/>
        </w:rPr>
        <w:t xml:space="preserve"> Федерального закона Российской Федерации </w:t>
      </w:r>
      <w:r w:rsidRPr="00CB2496">
        <w:rPr>
          <w:b/>
          <w:sz w:val="16"/>
          <w:szCs w:val="16"/>
        </w:rPr>
        <w:t>от 29.12.2012 № 273-ФЗ</w:t>
      </w:r>
      <w:r w:rsidR="00942481"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Федерации</w:t>
      </w:r>
      <w:r w:rsidR="00942481">
        <w:rPr>
          <w:sz w:val="16"/>
          <w:szCs w:val="16"/>
        </w:rPr>
        <w:t>»</w:t>
      </w:r>
      <w:r w:rsidRPr="00CB2496">
        <w:rPr>
          <w:sz w:val="16"/>
          <w:szCs w:val="16"/>
        </w:rPr>
        <w:t xml:space="preserve">; </w:t>
      </w:r>
      <w:r w:rsidRPr="00CB2496">
        <w:rPr>
          <w:b/>
          <w:sz w:val="16"/>
          <w:szCs w:val="16"/>
        </w:rPr>
        <w:t>пунктов 16, 38</w:t>
      </w:r>
      <w:r w:rsidRPr="00CB249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</w:r>
      <w:r w:rsidRPr="00CB2496">
        <w:rPr>
          <w:sz w:val="16"/>
          <w:szCs w:val="16"/>
        </w:rPr>
        <w:t>т</w:t>
      </w:r>
      <w:r w:rsidRPr="00CB2496">
        <w:rPr>
          <w:sz w:val="16"/>
          <w:szCs w:val="16"/>
        </w:rPr>
        <w:t>рирован Минюстом России 14.07.201</w:t>
      </w:r>
      <w:r w:rsidR="00570735">
        <w:rPr>
          <w:sz w:val="16"/>
          <w:szCs w:val="16"/>
        </w:rPr>
        <w:t>7</w:t>
      </w:r>
      <w:r w:rsidRPr="00CB2496">
        <w:rPr>
          <w:sz w:val="16"/>
          <w:szCs w:val="16"/>
        </w:rPr>
        <w:t xml:space="preserve">, регистрационный № 47415), объем дисциплины в </w:t>
      </w:r>
      <w:r w:rsidR="00D831B0">
        <w:rPr>
          <w:sz w:val="16"/>
          <w:szCs w:val="16"/>
        </w:rPr>
        <w:t>экзамен</w:t>
      </w:r>
      <w:r w:rsidRPr="00CB2496">
        <w:rPr>
          <w:sz w:val="16"/>
          <w:szCs w:val="16"/>
        </w:rPr>
        <w:t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</w:t>
      </w:r>
      <w:r w:rsidRPr="00CB2496">
        <w:rPr>
          <w:sz w:val="16"/>
          <w:szCs w:val="16"/>
        </w:rPr>
        <w:t>и</w:t>
      </w:r>
      <w:r w:rsidRPr="00CB2496">
        <w:rPr>
          <w:sz w:val="16"/>
          <w:szCs w:val="16"/>
        </w:rPr>
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</w:t>
      </w:r>
      <w:r w:rsidRPr="00CB2496">
        <w:rPr>
          <w:sz w:val="16"/>
          <w:szCs w:val="16"/>
        </w:rPr>
        <w:t>ь</w:t>
      </w:r>
      <w:r w:rsidRPr="00CB2496">
        <w:rPr>
          <w:sz w:val="16"/>
          <w:szCs w:val="16"/>
        </w:rPr>
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41D14" w:rsidRPr="00CB2496" w:rsidRDefault="00141D14" w:rsidP="00141D14">
      <w:pPr>
        <w:ind w:firstLine="709"/>
        <w:jc w:val="both"/>
        <w:rPr>
          <w:b/>
          <w:sz w:val="16"/>
          <w:szCs w:val="16"/>
        </w:rPr>
      </w:pPr>
      <w:r w:rsidRPr="00CB249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41D14" w:rsidRPr="00CB2496" w:rsidRDefault="00141D14" w:rsidP="00141D14">
      <w:pPr>
        <w:ind w:firstLine="709"/>
        <w:jc w:val="both"/>
        <w:rPr>
          <w:sz w:val="16"/>
          <w:szCs w:val="16"/>
        </w:rPr>
      </w:pPr>
      <w:r w:rsidRPr="00CB249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B2496">
        <w:rPr>
          <w:b/>
          <w:sz w:val="16"/>
          <w:szCs w:val="16"/>
        </w:rPr>
        <w:t>статьи 79</w:t>
      </w:r>
      <w:r w:rsidRPr="00CB2496">
        <w:rPr>
          <w:sz w:val="16"/>
          <w:szCs w:val="16"/>
        </w:rPr>
        <w:t xml:space="preserve"> Федерального закона Российской Федерации </w:t>
      </w:r>
      <w:r w:rsidRPr="00CB2496">
        <w:rPr>
          <w:b/>
          <w:sz w:val="16"/>
          <w:szCs w:val="16"/>
        </w:rPr>
        <w:t xml:space="preserve">от 29.12.2012 </w:t>
      </w:r>
      <w:r w:rsidRPr="00CB2496">
        <w:rPr>
          <w:b/>
          <w:sz w:val="16"/>
          <w:szCs w:val="16"/>
        </w:rPr>
        <w:lastRenderedPageBreak/>
        <w:t>№ 273-ФЗ</w:t>
      </w:r>
      <w:r w:rsidR="00942481"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Федерации</w:t>
      </w:r>
      <w:r w:rsidR="00942481">
        <w:rPr>
          <w:sz w:val="16"/>
          <w:szCs w:val="16"/>
        </w:rPr>
        <w:t>»</w:t>
      </w:r>
      <w:r w:rsidRPr="00CB2496">
        <w:rPr>
          <w:sz w:val="16"/>
          <w:szCs w:val="16"/>
        </w:rPr>
        <w:t xml:space="preserve">; </w:t>
      </w:r>
      <w:r w:rsidRPr="00CB2496">
        <w:rPr>
          <w:b/>
          <w:sz w:val="16"/>
          <w:szCs w:val="16"/>
        </w:rPr>
        <w:t>раздела III</w:t>
      </w:r>
      <w:r w:rsidRPr="00CB249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CB2496">
        <w:rPr>
          <w:sz w:val="16"/>
          <w:szCs w:val="16"/>
        </w:rPr>
        <w:t>и</w:t>
      </w:r>
      <w:r w:rsidRPr="00CB2496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</w:t>
      </w:r>
      <w:r w:rsidR="00570735">
        <w:rPr>
          <w:sz w:val="16"/>
          <w:szCs w:val="16"/>
        </w:rPr>
        <w:t>7</w:t>
      </w:r>
      <w:r w:rsidRPr="00CB2496">
        <w:rPr>
          <w:sz w:val="16"/>
          <w:szCs w:val="16"/>
        </w:rPr>
        <w:t>, регис</w:t>
      </w:r>
      <w:r w:rsidRPr="00CB2496">
        <w:rPr>
          <w:sz w:val="16"/>
          <w:szCs w:val="16"/>
        </w:rPr>
        <w:t>т</w:t>
      </w:r>
      <w:r w:rsidRPr="00CB249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B2496">
        <w:rPr>
          <w:sz w:val="16"/>
          <w:szCs w:val="16"/>
        </w:rPr>
        <w:t>в</w:t>
      </w:r>
      <w:r w:rsidRPr="00CB2496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CB2496">
        <w:rPr>
          <w:sz w:val="16"/>
          <w:szCs w:val="16"/>
        </w:rPr>
        <w:t>ж</w:t>
      </w:r>
      <w:r w:rsidRPr="00CB2496">
        <w:rPr>
          <w:sz w:val="16"/>
          <w:szCs w:val="16"/>
        </w:rPr>
        <w:t>ностями здоровья (инвалидов) (</w:t>
      </w:r>
      <w:r w:rsidRPr="00CB249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B2496">
        <w:rPr>
          <w:sz w:val="16"/>
          <w:szCs w:val="16"/>
        </w:rPr>
        <w:t>).</w:t>
      </w:r>
    </w:p>
    <w:p w:rsidR="00141D14" w:rsidRPr="00CB2496" w:rsidRDefault="00141D14" w:rsidP="00141D14">
      <w:pPr>
        <w:ind w:firstLine="709"/>
        <w:jc w:val="both"/>
        <w:rPr>
          <w:b/>
          <w:sz w:val="16"/>
          <w:szCs w:val="16"/>
        </w:rPr>
      </w:pPr>
      <w:r w:rsidRPr="00CB2496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942481">
        <w:rPr>
          <w:b/>
          <w:sz w:val="16"/>
          <w:szCs w:val="16"/>
        </w:rPr>
        <w:t>«</w:t>
      </w:r>
      <w:r w:rsidRPr="00CB2496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CB2496">
        <w:rPr>
          <w:b/>
          <w:sz w:val="16"/>
          <w:szCs w:val="16"/>
        </w:rPr>
        <w:t>й</w:t>
      </w:r>
      <w:r w:rsidRPr="00CB2496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942481">
        <w:rPr>
          <w:b/>
          <w:sz w:val="16"/>
          <w:szCs w:val="16"/>
        </w:rPr>
        <w:t>«</w:t>
      </w:r>
      <w:r w:rsidRPr="00CB2496">
        <w:rPr>
          <w:b/>
          <w:sz w:val="16"/>
          <w:szCs w:val="16"/>
        </w:rPr>
        <w:t>Об образовании в Российской Ф</w:t>
      </w:r>
      <w:r w:rsidRPr="00CB2496">
        <w:rPr>
          <w:b/>
          <w:sz w:val="16"/>
          <w:szCs w:val="16"/>
        </w:rPr>
        <w:t>е</w:t>
      </w:r>
      <w:r w:rsidRPr="00CB2496">
        <w:rPr>
          <w:b/>
          <w:sz w:val="16"/>
          <w:szCs w:val="16"/>
        </w:rPr>
        <w:t>дерации</w:t>
      </w:r>
      <w:r w:rsidR="00942481">
        <w:rPr>
          <w:b/>
          <w:sz w:val="16"/>
          <w:szCs w:val="16"/>
        </w:rPr>
        <w:t>»</w:t>
      </w:r>
      <w:r w:rsidRPr="00CB2496">
        <w:rPr>
          <w:b/>
          <w:sz w:val="16"/>
          <w:szCs w:val="16"/>
        </w:rPr>
        <w:t>:</w:t>
      </w:r>
    </w:p>
    <w:p w:rsidR="00141D14" w:rsidRPr="00CB2496" w:rsidRDefault="00141D14" w:rsidP="00141D14">
      <w:pPr>
        <w:ind w:firstLine="709"/>
        <w:jc w:val="both"/>
        <w:rPr>
          <w:sz w:val="16"/>
          <w:szCs w:val="16"/>
        </w:rPr>
      </w:pPr>
      <w:r w:rsidRPr="00CB249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B249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B2496">
        <w:rPr>
          <w:sz w:val="16"/>
          <w:szCs w:val="16"/>
        </w:rPr>
        <w:t xml:space="preserve">Федерального закона Российской Федерации </w:t>
      </w:r>
      <w:r w:rsidRPr="00CB2496">
        <w:rPr>
          <w:b/>
          <w:sz w:val="16"/>
          <w:szCs w:val="16"/>
        </w:rPr>
        <w:t>от 29.12.2012 № 273-ФЗ</w:t>
      </w:r>
      <w:r w:rsidR="00942481"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</w:t>
      </w:r>
      <w:r w:rsidRPr="00CB2496">
        <w:rPr>
          <w:sz w:val="16"/>
          <w:szCs w:val="16"/>
        </w:rPr>
        <w:t>е</w:t>
      </w:r>
      <w:r w:rsidRPr="00CB2496">
        <w:rPr>
          <w:sz w:val="16"/>
          <w:szCs w:val="16"/>
        </w:rPr>
        <w:t>дерации</w:t>
      </w:r>
      <w:r w:rsidR="00942481">
        <w:rPr>
          <w:sz w:val="16"/>
          <w:szCs w:val="16"/>
        </w:rPr>
        <w:t>»</w:t>
      </w:r>
      <w:r w:rsidRPr="00CB2496">
        <w:rPr>
          <w:sz w:val="16"/>
          <w:szCs w:val="16"/>
        </w:rPr>
        <w:t xml:space="preserve">; </w:t>
      </w:r>
      <w:r w:rsidRPr="00CB2496">
        <w:rPr>
          <w:b/>
          <w:sz w:val="16"/>
          <w:szCs w:val="16"/>
        </w:rPr>
        <w:t>пункта 20</w:t>
      </w:r>
      <w:r w:rsidRPr="00CB249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CB2496">
        <w:rPr>
          <w:sz w:val="16"/>
          <w:szCs w:val="16"/>
        </w:rPr>
        <w:t>у</w:t>
      </w:r>
      <w:r w:rsidRPr="00CB2496">
        <w:rPr>
          <w:sz w:val="16"/>
          <w:szCs w:val="16"/>
        </w:rPr>
        <w:t>ки России от 05.04.2017 № 301 (зарегистрирован Минюстом России 14.07.201</w:t>
      </w:r>
      <w:r w:rsidR="00570735">
        <w:rPr>
          <w:sz w:val="16"/>
          <w:szCs w:val="16"/>
        </w:rPr>
        <w:t>7</w:t>
      </w:r>
      <w:r w:rsidRPr="00CB2496">
        <w:rPr>
          <w:sz w:val="16"/>
          <w:szCs w:val="16"/>
        </w:rPr>
        <w:t xml:space="preserve">, регистрационный № 47415), объем дисциплины в </w:t>
      </w:r>
      <w:r w:rsidR="00D831B0">
        <w:rPr>
          <w:sz w:val="16"/>
          <w:szCs w:val="16"/>
        </w:rPr>
        <w:t>экз</w:t>
      </w:r>
      <w:r w:rsidR="00D831B0">
        <w:rPr>
          <w:sz w:val="16"/>
          <w:szCs w:val="16"/>
        </w:rPr>
        <w:t>а</w:t>
      </w:r>
      <w:r w:rsidR="00D831B0">
        <w:rPr>
          <w:sz w:val="16"/>
          <w:szCs w:val="16"/>
        </w:rPr>
        <w:t>мен</w:t>
      </w:r>
      <w:r w:rsidRPr="00CB2496">
        <w:rPr>
          <w:sz w:val="16"/>
          <w:szCs w:val="16"/>
        </w:rPr>
        <w:t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CB2496">
        <w:rPr>
          <w:sz w:val="16"/>
          <w:szCs w:val="16"/>
        </w:rPr>
        <w:t>н</w:t>
      </w:r>
      <w:r w:rsidRPr="00CB2496">
        <w:rPr>
          <w:sz w:val="16"/>
          <w:szCs w:val="16"/>
        </w:rPr>
        <w:t xml:space="preserve">ными для продолжения обучения в соответствии с </w:t>
      </w:r>
      <w:r w:rsidRPr="00CB2496">
        <w:rPr>
          <w:b/>
          <w:sz w:val="16"/>
          <w:szCs w:val="16"/>
        </w:rPr>
        <w:t>частью 5 статьи 5</w:t>
      </w:r>
      <w:r w:rsidRPr="00CB2496">
        <w:rPr>
          <w:sz w:val="16"/>
          <w:szCs w:val="16"/>
        </w:rPr>
        <w:t xml:space="preserve"> Федерального закона </w:t>
      </w:r>
      <w:r w:rsidRPr="00CB2496">
        <w:rPr>
          <w:b/>
          <w:sz w:val="16"/>
          <w:szCs w:val="16"/>
        </w:rPr>
        <w:t>от 05.05.2014 № 84-ФЗ</w:t>
      </w:r>
      <w:r w:rsidR="00942481">
        <w:rPr>
          <w:sz w:val="16"/>
          <w:szCs w:val="16"/>
        </w:rPr>
        <w:t>«</w:t>
      </w:r>
      <w:r w:rsidRPr="00CB2496">
        <w:rPr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CB2496">
        <w:rPr>
          <w:sz w:val="16"/>
          <w:szCs w:val="16"/>
        </w:rPr>
        <w:t>е</w:t>
      </w:r>
      <w:r w:rsidRPr="00CB2496">
        <w:rPr>
          <w:sz w:val="16"/>
          <w:szCs w:val="16"/>
        </w:rPr>
        <w:t xml:space="preserve">нии изменений в Федеральный закон </w:t>
      </w:r>
      <w:r w:rsidR="00942481"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Федерации</w:t>
      </w:r>
      <w:r w:rsidR="00942481">
        <w:rPr>
          <w:sz w:val="16"/>
          <w:szCs w:val="16"/>
        </w:rPr>
        <w:t>»</w:t>
      </w:r>
      <w:r w:rsidRPr="00CB2496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CB2496">
        <w:rPr>
          <w:sz w:val="16"/>
          <w:szCs w:val="16"/>
        </w:rPr>
        <w:t>о</w:t>
      </w:r>
      <w:r w:rsidRPr="00CB2496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</w:t>
      </w:r>
      <w:r>
        <w:rPr>
          <w:sz w:val="16"/>
          <w:szCs w:val="16"/>
        </w:rPr>
        <w:t>уча</w:t>
      </w:r>
      <w:r w:rsidRPr="00CB2496">
        <w:rPr>
          <w:sz w:val="16"/>
          <w:szCs w:val="16"/>
        </w:rPr>
        <w:t>ющегося).</w:t>
      </w:r>
    </w:p>
    <w:p w:rsidR="00141D14" w:rsidRPr="00CB2496" w:rsidRDefault="00141D14" w:rsidP="00141D14">
      <w:pPr>
        <w:ind w:firstLine="709"/>
        <w:jc w:val="both"/>
        <w:rPr>
          <w:b/>
          <w:sz w:val="16"/>
          <w:szCs w:val="16"/>
        </w:rPr>
      </w:pPr>
      <w:r w:rsidRPr="00CB249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41D14" w:rsidRPr="00CB2496" w:rsidRDefault="00141D14" w:rsidP="00141D14">
      <w:pPr>
        <w:ind w:firstLine="709"/>
        <w:jc w:val="both"/>
        <w:rPr>
          <w:sz w:val="16"/>
          <w:szCs w:val="16"/>
        </w:rPr>
      </w:pPr>
      <w:r w:rsidRPr="00CB249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B2496">
        <w:rPr>
          <w:b/>
          <w:sz w:val="16"/>
          <w:szCs w:val="16"/>
        </w:rPr>
        <w:t>пункта 9 части 1 статьи 33, части 3 статьи 34</w:t>
      </w:r>
      <w:r w:rsidRPr="00CB2496">
        <w:rPr>
          <w:sz w:val="16"/>
          <w:szCs w:val="16"/>
        </w:rPr>
        <w:t xml:space="preserve"> Федерального закона Российской Федерации </w:t>
      </w:r>
      <w:r w:rsidRPr="00CB2496">
        <w:rPr>
          <w:b/>
          <w:sz w:val="16"/>
          <w:szCs w:val="16"/>
        </w:rPr>
        <w:t>от 29.12.2012 № 273-ФЗ</w:t>
      </w:r>
      <w:r w:rsidR="00942481">
        <w:rPr>
          <w:sz w:val="16"/>
          <w:szCs w:val="16"/>
        </w:rPr>
        <w:t>«</w:t>
      </w:r>
      <w:r w:rsidRPr="00CB2496">
        <w:rPr>
          <w:sz w:val="16"/>
          <w:szCs w:val="16"/>
        </w:rPr>
        <w:t>Об образовании в Российской Федерации</w:t>
      </w:r>
      <w:r w:rsidR="00942481">
        <w:rPr>
          <w:sz w:val="16"/>
          <w:szCs w:val="16"/>
        </w:rPr>
        <w:t>»</w:t>
      </w:r>
      <w:r w:rsidRPr="00CB2496">
        <w:rPr>
          <w:sz w:val="16"/>
          <w:szCs w:val="16"/>
        </w:rPr>
        <w:t xml:space="preserve">; </w:t>
      </w:r>
      <w:r w:rsidRPr="00CB2496">
        <w:rPr>
          <w:b/>
          <w:sz w:val="16"/>
          <w:szCs w:val="16"/>
        </w:rPr>
        <w:t>пункта 43</w:t>
      </w:r>
      <w:r w:rsidRPr="00CB249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0735">
        <w:rPr>
          <w:sz w:val="16"/>
          <w:szCs w:val="16"/>
        </w:rPr>
        <w:t>7</w:t>
      </w:r>
      <w:r w:rsidRPr="00CB2496">
        <w:rPr>
          <w:sz w:val="16"/>
          <w:szCs w:val="16"/>
        </w:rPr>
        <w:t xml:space="preserve">, регистрационный № 47415), объем дисциплины в </w:t>
      </w:r>
      <w:r w:rsidR="00D831B0">
        <w:rPr>
          <w:sz w:val="16"/>
          <w:szCs w:val="16"/>
        </w:rPr>
        <w:t>экзамен</w:t>
      </w:r>
      <w:r w:rsidRPr="00CB2496">
        <w:rPr>
          <w:sz w:val="16"/>
          <w:szCs w:val="16"/>
        </w:rPr>
        <w:t>ных ед</w:t>
      </w:r>
      <w:r w:rsidRPr="00CB2496">
        <w:rPr>
          <w:sz w:val="16"/>
          <w:szCs w:val="16"/>
        </w:rPr>
        <w:t>и</w:t>
      </w:r>
      <w:r w:rsidRPr="00CB2496">
        <w:rPr>
          <w:sz w:val="16"/>
          <w:szCs w:val="16"/>
        </w:rPr>
        <w:t>ницах с указанием количества академических или астрономических часов, выделенных на контактную работу обучающихся с препод</w:t>
      </w:r>
      <w:r w:rsidRPr="00CB2496">
        <w:rPr>
          <w:sz w:val="16"/>
          <w:szCs w:val="16"/>
        </w:rPr>
        <w:t>а</w:t>
      </w:r>
      <w:r w:rsidRPr="00CB2496">
        <w:rPr>
          <w:sz w:val="16"/>
          <w:szCs w:val="16"/>
        </w:rPr>
        <w:t>вателем (по видам учебных занятий) и на самостоятельную работу обучающихсяобразовательная организация устанавливаетв соотве</w:t>
      </w:r>
      <w:r w:rsidRPr="00CB2496">
        <w:rPr>
          <w:sz w:val="16"/>
          <w:szCs w:val="16"/>
        </w:rPr>
        <w:t>т</w:t>
      </w:r>
      <w:r w:rsidRPr="00CB2496">
        <w:rPr>
          <w:sz w:val="16"/>
          <w:szCs w:val="16"/>
        </w:rPr>
        <w:t>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CB2496">
        <w:rPr>
          <w:sz w:val="16"/>
          <w:szCs w:val="16"/>
        </w:rPr>
        <w:t>а</w:t>
      </w:r>
      <w:r w:rsidRPr="00CB2496">
        <w:rPr>
          <w:sz w:val="16"/>
          <w:szCs w:val="16"/>
        </w:rPr>
        <w:t>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102ECE" w:rsidRPr="00EC7D64" w:rsidRDefault="00102ECE" w:rsidP="00EC7D6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C7D64">
        <w:rPr>
          <w:sz w:val="24"/>
          <w:szCs w:val="24"/>
        </w:rPr>
        <w:t>Тема</w:t>
      </w:r>
      <w:r w:rsidRPr="00643846">
        <w:rPr>
          <w:sz w:val="24"/>
          <w:szCs w:val="24"/>
        </w:rPr>
        <w:t xml:space="preserve"> № 1. </w:t>
      </w:r>
      <w:r w:rsidR="00D66AED" w:rsidRPr="00D0249A">
        <w:rPr>
          <w:color w:val="000000"/>
          <w:sz w:val="24"/>
          <w:szCs w:val="24"/>
        </w:rPr>
        <w:t>История языка как учебная дисциплина</w:t>
      </w:r>
    </w:p>
    <w:p w:rsidR="00D66AED" w:rsidRPr="00D0249A" w:rsidRDefault="00D66AED" w:rsidP="00D0249A">
      <w:pPr>
        <w:pStyle w:val="13"/>
        <w:jc w:val="both"/>
      </w:pPr>
      <w:r w:rsidRPr="00D0249A">
        <w:rPr>
          <w:rStyle w:val="af1"/>
          <w:b w:val="0"/>
          <w:shd w:val="clear" w:color="auto" w:fill="FFFFFF"/>
        </w:rPr>
        <w:t>Предметом истории англ. языка</w:t>
      </w:r>
      <w:r w:rsidRPr="00D0249A">
        <w:rPr>
          <w:rStyle w:val="apple-converted-space"/>
          <w:shd w:val="clear" w:color="auto" w:fill="FFFFFF"/>
        </w:rPr>
        <w:t> </w:t>
      </w:r>
      <w:r w:rsidRPr="00D0249A">
        <w:rPr>
          <w:shd w:val="clear" w:color="auto" w:fill="FFFFFF"/>
        </w:rPr>
        <w:t>как научной дисциплины является систематическое изл</w:t>
      </w:r>
      <w:r w:rsidRPr="00D0249A">
        <w:rPr>
          <w:shd w:val="clear" w:color="auto" w:fill="FFFFFF"/>
        </w:rPr>
        <w:t>о</w:t>
      </w:r>
      <w:r w:rsidRPr="00D0249A">
        <w:rPr>
          <w:shd w:val="clear" w:color="auto" w:fill="FFFFFF"/>
        </w:rPr>
        <w:t>жение развития языка с самых ранних времен его существования до наших дней. В ходе изучения истории англ. языка устанавливается связь между общими принципами язык</w:t>
      </w:r>
      <w:r w:rsidRPr="00D0249A">
        <w:rPr>
          <w:shd w:val="clear" w:color="auto" w:fill="FFFFFF"/>
        </w:rPr>
        <w:t>о</w:t>
      </w:r>
      <w:r w:rsidRPr="00D0249A">
        <w:rPr>
          <w:shd w:val="clear" w:color="auto" w:fill="FFFFFF"/>
        </w:rPr>
        <w:t>знания и фактами современного англ. языка. Изучение истории языка дает возможность глубже познать современный англ. язык, понять его как результат сложного взаимодейс</w:t>
      </w:r>
      <w:r w:rsidRPr="00D0249A">
        <w:rPr>
          <w:shd w:val="clear" w:color="auto" w:fill="FFFFFF"/>
        </w:rPr>
        <w:t>т</w:t>
      </w:r>
      <w:r w:rsidRPr="00D0249A">
        <w:rPr>
          <w:shd w:val="clear" w:color="auto" w:fill="FFFFFF"/>
        </w:rPr>
        <w:t>вия различных факторов. История языка является существенной подсобной дисциплиной в</w:t>
      </w:r>
      <w:r w:rsidR="00D0249A">
        <w:rPr>
          <w:shd w:val="clear" w:color="auto" w:fill="FFFFFF"/>
        </w:rPr>
        <w:t xml:space="preserve"> изучении истории Англии и английско</w:t>
      </w:r>
      <w:r w:rsidRPr="00D0249A">
        <w:rPr>
          <w:shd w:val="clear" w:color="auto" w:fill="FFFFFF"/>
        </w:rPr>
        <w:t>й литературы и наоборот, конкретные историч</w:t>
      </w:r>
      <w:r w:rsidRPr="00D0249A">
        <w:rPr>
          <w:shd w:val="clear" w:color="auto" w:fill="FFFFFF"/>
        </w:rPr>
        <w:t>е</w:t>
      </w:r>
      <w:r w:rsidRPr="00D0249A">
        <w:rPr>
          <w:shd w:val="clear" w:color="auto" w:fill="FFFFFF"/>
        </w:rPr>
        <w:t>ские события позволяют объяснить некоторые языковые явления.</w:t>
      </w:r>
      <w:r w:rsidRPr="00D0249A">
        <w:rPr>
          <w:rStyle w:val="apple-converted-space"/>
          <w:shd w:val="clear" w:color="auto" w:fill="FFFFFF"/>
        </w:rPr>
        <w:t> </w:t>
      </w:r>
      <w:r w:rsidRPr="00D0249A">
        <w:t>Практическая ценность науки может состоять в возможности расшифровки древних текстов, что, в ряде случаев, имеет колоссальное значение для современной науки и техники.  Историко-лингвистический анализ географических названий позволяет  установить, какие племена и в какой хронологической последовательности проживали на данной территории.</w:t>
      </w:r>
      <w:r w:rsidRPr="00D0249A">
        <w:rPr>
          <w:bCs/>
        </w:rPr>
        <w:t>Задачи курса:</w:t>
      </w:r>
      <w:r w:rsidRPr="00D0249A">
        <w:t> изложение фактов развития языка, развития общества, закономерности развития языка как определенной системы, связь между историей языка и историей народа, озн</w:t>
      </w:r>
      <w:r w:rsidRPr="00D0249A">
        <w:t>а</w:t>
      </w:r>
      <w:r w:rsidRPr="00D0249A">
        <w:t>комление с фактическим материалом по истории развития фонетического строя, грамм</w:t>
      </w:r>
      <w:r w:rsidRPr="00D0249A">
        <w:t>а</w:t>
      </w:r>
      <w:r w:rsidRPr="00D0249A">
        <w:t>тического и словарного состава англ. языка, изучение внутренних законов развития языка, методов изучений.</w:t>
      </w:r>
    </w:p>
    <w:p w:rsidR="00102ECE" w:rsidRDefault="00102ECE" w:rsidP="00D66AED">
      <w:pPr>
        <w:pStyle w:val="13"/>
        <w:ind w:firstLine="225"/>
        <w:jc w:val="both"/>
      </w:pPr>
    </w:p>
    <w:p w:rsidR="00102ECE" w:rsidRPr="00D0249A" w:rsidRDefault="00102ECE" w:rsidP="00D0249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0249A">
        <w:rPr>
          <w:sz w:val="24"/>
          <w:szCs w:val="24"/>
        </w:rPr>
        <w:t>Тема</w:t>
      </w:r>
      <w:r w:rsidRPr="00643846">
        <w:rPr>
          <w:sz w:val="24"/>
          <w:szCs w:val="24"/>
        </w:rPr>
        <w:t xml:space="preserve"> № 2. </w:t>
      </w:r>
      <w:r w:rsidR="00D0249A" w:rsidRPr="00D0249A">
        <w:rPr>
          <w:sz w:val="24"/>
          <w:szCs w:val="24"/>
        </w:rPr>
        <w:t>Древнегерманские языки и источники их изучения</w:t>
      </w:r>
      <w:r w:rsidRPr="00D0249A">
        <w:rPr>
          <w:sz w:val="24"/>
          <w:szCs w:val="24"/>
        </w:rPr>
        <w:t xml:space="preserve">. </w:t>
      </w:r>
    </w:p>
    <w:p w:rsidR="00D0249A" w:rsidRPr="00D0249A" w:rsidRDefault="00D0249A" w:rsidP="00D024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0249A">
        <w:rPr>
          <w:sz w:val="24"/>
          <w:szCs w:val="24"/>
        </w:rPr>
        <w:t>Изучение древнейших стадий развития германских языков весьма затруднено отсутствием письменных памятников. Развитие письменности на древнегерманских языках относится к сравнительно позднему времени: будучи результатом Христианизации, оно связано с у</w:t>
      </w:r>
      <w:r w:rsidRPr="00D0249A">
        <w:rPr>
          <w:sz w:val="24"/>
          <w:szCs w:val="24"/>
        </w:rPr>
        <w:t>с</w:t>
      </w:r>
      <w:r w:rsidRPr="00D0249A">
        <w:rPr>
          <w:sz w:val="24"/>
          <w:szCs w:val="24"/>
        </w:rPr>
        <w:t xml:space="preserve">воением возникающим феодальным обществом элементов греко-римской образованности. </w:t>
      </w:r>
      <w:r w:rsidRPr="00D0249A">
        <w:rPr>
          <w:sz w:val="24"/>
          <w:szCs w:val="24"/>
        </w:rPr>
        <w:lastRenderedPageBreak/>
        <w:t>Применение алфавитов – греческого (у готов), и латинского (у западных и северных ге</w:t>
      </w:r>
      <w:r w:rsidRPr="00D0249A">
        <w:rPr>
          <w:sz w:val="24"/>
          <w:szCs w:val="24"/>
        </w:rPr>
        <w:t>р</w:t>
      </w:r>
      <w:r w:rsidRPr="00D0249A">
        <w:rPr>
          <w:sz w:val="24"/>
          <w:szCs w:val="24"/>
        </w:rPr>
        <w:t>манцев) – для связной записи на германском языке первоисточников, служащих церко</w:t>
      </w:r>
      <w:r w:rsidRPr="00D0249A">
        <w:rPr>
          <w:sz w:val="24"/>
          <w:szCs w:val="24"/>
        </w:rPr>
        <w:t>в</w:t>
      </w:r>
      <w:r w:rsidRPr="00D0249A">
        <w:rPr>
          <w:sz w:val="24"/>
          <w:szCs w:val="24"/>
        </w:rPr>
        <w:t>ным целям, было делом клириков, единственно образованных людей средневековья.За сведениями о ранней стадии развития германских языков мы вынуждены обращаться к </w:t>
      </w:r>
      <w:r w:rsidRPr="00D0249A">
        <w:rPr>
          <w:bCs/>
          <w:sz w:val="24"/>
          <w:szCs w:val="24"/>
        </w:rPr>
        <w:t>трудам античных писателей</w:t>
      </w:r>
      <w:r w:rsidRPr="00D0249A">
        <w:rPr>
          <w:sz w:val="24"/>
          <w:szCs w:val="24"/>
        </w:rPr>
        <w:t>, сохранившимся до наших дней (Тацита, Цезаря и др.). Эти книги написаны на латыни, но в некоторых местах встречаются германские имена собс</w:t>
      </w:r>
      <w:r w:rsidRPr="00D0249A">
        <w:rPr>
          <w:sz w:val="24"/>
          <w:szCs w:val="24"/>
        </w:rPr>
        <w:t>т</w:t>
      </w:r>
      <w:r w:rsidRPr="00D0249A">
        <w:rPr>
          <w:sz w:val="24"/>
          <w:szCs w:val="24"/>
        </w:rPr>
        <w:t>венные (племенные, географические, личные),упоминаются предметы сугубо германского обихода, обозначения которых в латинском языке отсутствовали. Сопоставление этих слов с аналогичными в современном германском языке позволяет сделать заключение о морфологическом составе слов, приблизительно об их фонетическом облике.</w:t>
      </w:r>
    </w:p>
    <w:p w:rsidR="00102ECE" w:rsidRPr="00B34507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D0249A" w:rsidRDefault="00102ECE" w:rsidP="00D0249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0249A">
        <w:rPr>
          <w:sz w:val="24"/>
          <w:szCs w:val="24"/>
        </w:rPr>
        <w:t xml:space="preserve">Тема № 3. </w:t>
      </w:r>
      <w:r w:rsidR="00D0249A" w:rsidRPr="00D0249A">
        <w:rPr>
          <w:sz w:val="24"/>
          <w:szCs w:val="24"/>
        </w:rPr>
        <w:t>Древнеанглийские диалекты и письменные памятники</w:t>
      </w:r>
      <w:r w:rsidRPr="00D0249A">
        <w:rPr>
          <w:sz w:val="24"/>
          <w:szCs w:val="24"/>
        </w:rPr>
        <w:t>.</w:t>
      </w:r>
    </w:p>
    <w:p w:rsidR="00D0249A" w:rsidRPr="00D0249A" w:rsidRDefault="00FD725C" w:rsidP="00D0249A">
      <w:pPr>
        <w:pStyle w:val="13"/>
        <w:jc w:val="both"/>
      </w:pPr>
      <w:r w:rsidRPr="00D0249A">
        <w:tab/>
      </w:r>
      <w:r w:rsidR="00D0249A" w:rsidRPr="00D0249A">
        <w:t>На раннем этапе своего развития английский был представлен рядом разрозненных диалектов, на которых говорили в отдельных королевствах. Англы, саксы, юты, фризы – германские завоеватели. Они образовали 7 германских княжеств: Northumbria, Mercia – англы; East Anglia; Essex, Wessex, Sussex – саксонцы; Kent – юты. Для древнеанглийского периода были характерны постоянные конфликты и войны за власть. Разным королям удавалось периодически установить суверенитет над другими королевствами, однако их власть была временной. Объединение Англии уэссекскими королями привело к призн</w:t>
      </w:r>
      <w:r w:rsidR="00D0249A" w:rsidRPr="00D0249A">
        <w:t>а</w:t>
      </w:r>
      <w:r w:rsidR="00D0249A" w:rsidRPr="00D0249A">
        <w:t>нию уэссекского диалекта как литературного стандарта своей эпохи. Сохранившиеся до наших дней древнеанглийские тексты написаны на четырех основных диалектах: уэссе</w:t>
      </w:r>
      <w:r w:rsidR="00D0249A" w:rsidRPr="00D0249A">
        <w:t>к</w:t>
      </w:r>
      <w:r w:rsidR="00D0249A" w:rsidRPr="00D0249A">
        <w:t>ском, кентском, мерсийском и нортумбрийском.</w:t>
      </w:r>
    </w:p>
    <w:p w:rsidR="00102ECE" w:rsidRPr="00820E1B" w:rsidRDefault="00102ECE" w:rsidP="00D0249A">
      <w:pPr>
        <w:pStyle w:val="13"/>
        <w:jc w:val="both"/>
      </w:pPr>
    </w:p>
    <w:p w:rsidR="00102ECE" w:rsidRPr="00EB10A0" w:rsidRDefault="00102ECE" w:rsidP="00EB10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EB10A0" w:rsidRDefault="00102ECE" w:rsidP="00EB10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B10A0">
        <w:rPr>
          <w:sz w:val="24"/>
          <w:szCs w:val="24"/>
        </w:rPr>
        <w:t xml:space="preserve">Тема № 4. </w:t>
      </w:r>
      <w:r w:rsidR="00D0249A" w:rsidRPr="00EB10A0">
        <w:rPr>
          <w:sz w:val="24"/>
          <w:szCs w:val="24"/>
        </w:rPr>
        <w:t>Система фонетики древнеанглийского языка</w:t>
      </w:r>
      <w:r w:rsidR="00FD725C" w:rsidRPr="00EB10A0">
        <w:rPr>
          <w:sz w:val="24"/>
          <w:szCs w:val="24"/>
        </w:rPr>
        <w:t>.</w:t>
      </w:r>
    </w:p>
    <w:p w:rsidR="00102ECE" w:rsidRPr="00EB10A0" w:rsidRDefault="00D0249A" w:rsidP="00EB10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B10A0">
        <w:rPr>
          <w:sz w:val="24"/>
          <w:szCs w:val="24"/>
        </w:rPr>
        <w:t xml:space="preserve">Фонетический строй </w:t>
      </w:r>
      <w:r w:rsidR="00EB10A0" w:rsidRPr="00EB10A0">
        <w:rPr>
          <w:sz w:val="24"/>
          <w:szCs w:val="24"/>
        </w:rPr>
        <w:t xml:space="preserve">древнеанглийского </w:t>
      </w:r>
      <w:r w:rsidRPr="00EB10A0">
        <w:rPr>
          <w:sz w:val="24"/>
          <w:szCs w:val="24"/>
        </w:rPr>
        <w:t>периода отличался фиксированным дин</w:t>
      </w:r>
      <w:r w:rsidRPr="00EB10A0">
        <w:rPr>
          <w:sz w:val="24"/>
          <w:szCs w:val="24"/>
        </w:rPr>
        <w:t>а</w:t>
      </w:r>
      <w:r w:rsidRPr="00EB10A0">
        <w:rPr>
          <w:sz w:val="24"/>
          <w:szCs w:val="24"/>
        </w:rPr>
        <w:t xml:space="preserve">мическим ударением, падавшим на первый слог слова. При наличии префиксов у глаголов оно могло падать на второй корневой слог. </w:t>
      </w:r>
      <w:r w:rsidR="00EB10A0" w:rsidRPr="00EB10A0">
        <w:rPr>
          <w:sz w:val="24"/>
          <w:szCs w:val="24"/>
        </w:rPr>
        <w:t>Древнеанглийские</w:t>
      </w:r>
      <w:r w:rsidRPr="00EB10A0">
        <w:rPr>
          <w:sz w:val="24"/>
          <w:szCs w:val="24"/>
        </w:rPr>
        <w:t xml:space="preserve"> гласные различались: 1) по месту артикуляции, т.е. принадлежности к переднему, среднему или заднему ряду; 2) по степени подъёма; 3) по долготе и краткости. </w:t>
      </w:r>
      <w:r w:rsidR="00EB10A0" w:rsidRPr="00EB10A0">
        <w:rPr>
          <w:sz w:val="24"/>
          <w:szCs w:val="24"/>
        </w:rPr>
        <w:t xml:space="preserve">Древнеанглийский </w:t>
      </w:r>
      <w:r w:rsidRPr="00EB10A0">
        <w:rPr>
          <w:sz w:val="24"/>
          <w:szCs w:val="24"/>
        </w:rPr>
        <w:t>вокализм включал мон</w:t>
      </w:r>
      <w:r w:rsidRPr="00EB10A0">
        <w:rPr>
          <w:sz w:val="24"/>
          <w:szCs w:val="24"/>
        </w:rPr>
        <w:t>о</w:t>
      </w:r>
      <w:r w:rsidRPr="00EB10A0">
        <w:rPr>
          <w:sz w:val="24"/>
          <w:szCs w:val="24"/>
        </w:rPr>
        <w:t>фтонги и дифтонги. Существовал полный параллелизм долгих и кратких звуков, как м</w:t>
      </w:r>
      <w:r w:rsidRPr="00EB10A0">
        <w:rPr>
          <w:sz w:val="24"/>
          <w:szCs w:val="24"/>
        </w:rPr>
        <w:t>о</w:t>
      </w:r>
      <w:r w:rsidRPr="00EB10A0">
        <w:rPr>
          <w:sz w:val="24"/>
          <w:szCs w:val="24"/>
        </w:rPr>
        <w:t>нофтонгов, так и дифтонгов. Каждому краткому монофтонгу и дифтонгу соответствовал долгий.</w:t>
      </w:r>
      <w:r w:rsidRPr="00EB10A0">
        <w:rPr>
          <w:rStyle w:val="apple-converted-space"/>
          <w:sz w:val="24"/>
          <w:szCs w:val="24"/>
        </w:rPr>
        <w:t> </w:t>
      </w:r>
      <w:r w:rsidR="00EB10A0" w:rsidRPr="00EB10A0">
        <w:rPr>
          <w:sz w:val="24"/>
          <w:szCs w:val="24"/>
        </w:rPr>
        <w:t xml:space="preserve">Древнеанглийский </w:t>
      </w:r>
      <w:r w:rsidRPr="00EB10A0">
        <w:rPr>
          <w:sz w:val="24"/>
          <w:szCs w:val="24"/>
        </w:rPr>
        <w:t>вокализм сложился не сразу; он включает как исконно герма</w:t>
      </w:r>
      <w:r w:rsidRPr="00EB10A0">
        <w:rPr>
          <w:sz w:val="24"/>
          <w:szCs w:val="24"/>
        </w:rPr>
        <w:t>н</w:t>
      </w:r>
      <w:r w:rsidRPr="00EB10A0">
        <w:rPr>
          <w:sz w:val="24"/>
          <w:szCs w:val="24"/>
        </w:rPr>
        <w:t>ские гласные, так и гласные, подвергшиеся комбинаторным изменениям (под влиянием окружающих фонем) уже на английской почве.</w:t>
      </w:r>
    </w:p>
    <w:p w:rsidR="00102ECE" w:rsidRDefault="00102ECE" w:rsidP="00102EC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02ECE" w:rsidRPr="00EB10A0" w:rsidRDefault="00102ECE" w:rsidP="00EB10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B10A0">
        <w:rPr>
          <w:sz w:val="24"/>
          <w:szCs w:val="24"/>
        </w:rPr>
        <w:t xml:space="preserve">Тема № 5. </w:t>
      </w:r>
      <w:r w:rsidR="00EB10A0" w:rsidRPr="00EB10A0">
        <w:rPr>
          <w:color w:val="000000"/>
          <w:sz w:val="24"/>
          <w:szCs w:val="24"/>
        </w:rPr>
        <w:t>Система имени существительного в диахронии</w:t>
      </w:r>
    </w:p>
    <w:p w:rsidR="00102ECE" w:rsidRPr="00EB10A0" w:rsidRDefault="00EB10A0" w:rsidP="00EB10A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B10A0">
        <w:rPr>
          <w:color w:val="000000"/>
          <w:sz w:val="24"/>
          <w:szCs w:val="24"/>
        </w:rPr>
        <w:t>В древнеанглийском языке, как и в большинстве готских слов, также не предста</w:t>
      </w:r>
      <w:r w:rsidRPr="00EB10A0">
        <w:rPr>
          <w:color w:val="000000"/>
          <w:sz w:val="24"/>
          <w:szCs w:val="24"/>
        </w:rPr>
        <w:t>в</w:t>
      </w:r>
      <w:r w:rsidRPr="00EB10A0">
        <w:rPr>
          <w:color w:val="000000"/>
          <w:sz w:val="24"/>
          <w:szCs w:val="24"/>
        </w:rPr>
        <w:t>ляется возможным выделить основообразующий суффикс, он слился с окончанием. Но с исторической точки зрения</w:t>
      </w:r>
      <w:r>
        <w:rPr>
          <w:color w:val="000000"/>
          <w:sz w:val="24"/>
          <w:szCs w:val="24"/>
        </w:rPr>
        <w:t xml:space="preserve"> именно характер слияния осново</w:t>
      </w:r>
      <w:r w:rsidRPr="00EB10A0">
        <w:rPr>
          <w:color w:val="000000"/>
          <w:sz w:val="24"/>
          <w:szCs w:val="24"/>
        </w:rPr>
        <w:t>образующего суффикса с п</w:t>
      </w:r>
      <w:r w:rsidRPr="00EB10A0">
        <w:rPr>
          <w:color w:val="000000"/>
          <w:sz w:val="24"/>
          <w:szCs w:val="24"/>
        </w:rPr>
        <w:t>а</w:t>
      </w:r>
      <w:r w:rsidRPr="00EB10A0">
        <w:rPr>
          <w:color w:val="000000"/>
          <w:sz w:val="24"/>
          <w:szCs w:val="24"/>
        </w:rPr>
        <w:t>дежным окончанием определяет парадигму</w:t>
      </w:r>
      <w:r>
        <w:rPr>
          <w:color w:val="000000"/>
          <w:sz w:val="24"/>
          <w:szCs w:val="24"/>
        </w:rPr>
        <w:t xml:space="preserve"> склоне</w:t>
      </w:r>
      <w:r w:rsidRPr="00EB10A0">
        <w:rPr>
          <w:color w:val="000000"/>
          <w:sz w:val="24"/>
          <w:szCs w:val="24"/>
        </w:rPr>
        <w:t>ния имени. Таким образом, в древн</w:t>
      </w:r>
      <w:r w:rsidRPr="00EB10A0">
        <w:rPr>
          <w:color w:val="000000"/>
          <w:sz w:val="24"/>
          <w:szCs w:val="24"/>
        </w:rPr>
        <w:t>е</w:t>
      </w:r>
      <w:r w:rsidRPr="00EB10A0">
        <w:rPr>
          <w:color w:val="000000"/>
          <w:sz w:val="24"/>
          <w:szCs w:val="24"/>
        </w:rPr>
        <w:t>английском су</w:t>
      </w:r>
      <w:r>
        <w:rPr>
          <w:color w:val="000000"/>
          <w:sz w:val="24"/>
          <w:szCs w:val="24"/>
        </w:rPr>
        <w:t>ществительном в результате фоне</w:t>
      </w:r>
      <w:r w:rsidRPr="00EB10A0">
        <w:rPr>
          <w:color w:val="000000"/>
          <w:sz w:val="24"/>
          <w:szCs w:val="24"/>
        </w:rPr>
        <w:t>тических процессов, вызванных измен</w:t>
      </w:r>
      <w:r w:rsidRPr="00EB10A0">
        <w:rPr>
          <w:color w:val="000000"/>
          <w:sz w:val="24"/>
          <w:szCs w:val="24"/>
        </w:rPr>
        <w:t>е</w:t>
      </w:r>
      <w:r w:rsidRPr="00EB10A0">
        <w:rPr>
          <w:color w:val="000000"/>
          <w:sz w:val="24"/>
          <w:szCs w:val="24"/>
        </w:rPr>
        <w:t>ние</w:t>
      </w:r>
      <w:r>
        <w:rPr>
          <w:color w:val="000000"/>
          <w:sz w:val="24"/>
          <w:szCs w:val="24"/>
        </w:rPr>
        <w:t>м ударения, переднеязычной пере</w:t>
      </w:r>
      <w:r w:rsidRPr="00EB10A0">
        <w:rPr>
          <w:color w:val="000000"/>
          <w:sz w:val="24"/>
          <w:szCs w:val="24"/>
        </w:rPr>
        <w:t>гласовкой и другими явлениями, элементы слова у</w:t>
      </w:r>
      <w:r w:rsidRPr="00EB10A0">
        <w:rPr>
          <w:color w:val="000000"/>
          <w:sz w:val="24"/>
          <w:szCs w:val="24"/>
        </w:rPr>
        <w:t>п</w:t>
      </w:r>
      <w:r w:rsidRPr="00EB10A0">
        <w:rPr>
          <w:color w:val="000000"/>
          <w:sz w:val="24"/>
          <w:szCs w:val="24"/>
        </w:rPr>
        <w:t>лотнились, и структура слова стала двухчастной: корень + окончание. Древнеанглий</w:t>
      </w:r>
      <w:r>
        <w:rPr>
          <w:color w:val="000000"/>
          <w:sz w:val="24"/>
          <w:szCs w:val="24"/>
        </w:rPr>
        <w:t>ское имя суще</w:t>
      </w:r>
      <w:r w:rsidRPr="00EB10A0">
        <w:rPr>
          <w:color w:val="000000"/>
          <w:sz w:val="24"/>
          <w:szCs w:val="24"/>
        </w:rPr>
        <w:t>ствительное в падежных окончаниях отражает древнегерманскую систему скл</w:t>
      </w:r>
      <w:r w:rsidRPr="00EB10A0">
        <w:rPr>
          <w:color w:val="000000"/>
          <w:sz w:val="24"/>
          <w:szCs w:val="24"/>
        </w:rPr>
        <w:t>о</w:t>
      </w:r>
      <w:r w:rsidRPr="00EB10A0">
        <w:rPr>
          <w:color w:val="000000"/>
          <w:sz w:val="24"/>
          <w:szCs w:val="24"/>
        </w:rPr>
        <w:t>нения.</w:t>
      </w:r>
    </w:p>
    <w:p w:rsidR="00EB10A0" w:rsidRDefault="00EB10A0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EB10A0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B10A0">
        <w:rPr>
          <w:sz w:val="24"/>
          <w:szCs w:val="24"/>
        </w:rPr>
        <w:t>Тема</w:t>
      </w:r>
      <w:r w:rsidRPr="00643846">
        <w:rPr>
          <w:sz w:val="24"/>
          <w:szCs w:val="24"/>
        </w:rPr>
        <w:t xml:space="preserve"> № 6. </w:t>
      </w:r>
      <w:r w:rsidR="00EB10A0" w:rsidRPr="00EB10A0">
        <w:rPr>
          <w:color w:val="000000"/>
          <w:sz w:val="24"/>
          <w:szCs w:val="24"/>
        </w:rPr>
        <w:t>Система имени прилагательного в диахронии</w:t>
      </w:r>
      <w:r w:rsidRPr="00EB10A0">
        <w:rPr>
          <w:sz w:val="24"/>
          <w:szCs w:val="24"/>
        </w:rPr>
        <w:t xml:space="preserve">. </w:t>
      </w:r>
    </w:p>
    <w:p w:rsidR="00102ECE" w:rsidRPr="00EB10A0" w:rsidRDefault="00EB10A0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B10A0">
        <w:rPr>
          <w:color w:val="000000"/>
          <w:sz w:val="24"/>
          <w:szCs w:val="24"/>
          <w:shd w:val="clear" w:color="auto" w:fill="FFFFFF"/>
        </w:rPr>
        <w:t>Имя прилагательное в германских языках обладает сложной системой склонения, не похожей на другие индоевропейские языки. Каждое имя прил</w:t>
      </w:r>
      <w:r>
        <w:rPr>
          <w:color w:val="000000"/>
          <w:sz w:val="24"/>
          <w:szCs w:val="24"/>
          <w:shd w:val="clear" w:color="auto" w:fill="FFFFFF"/>
        </w:rPr>
        <w:t>ага</w:t>
      </w:r>
      <w:r w:rsidRPr="00EB10A0">
        <w:rPr>
          <w:color w:val="000000"/>
          <w:sz w:val="24"/>
          <w:szCs w:val="24"/>
          <w:shd w:val="clear" w:color="auto" w:fill="FFFFFF"/>
        </w:rPr>
        <w:t>тельное, как в готском, так и в древнеанглийском языке, могло склоняться по сильному и по слабому типам скл</w:t>
      </w:r>
      <w:r w:rsidRPr="00EB10A0">
        <w:rPr>
          <w:color w:val="000000"/>
          <w:sz w:val="24"/>
          <w:szCs w:val="24"/>
          <w:shd w:val="clear" w:color="auto" w:fill="FFFFFF"/>
        </w:rPr>
        <w:t>о</w:t>
      </w:r>
      <w:r w:rsidRPr="00EB10A0">
        <w:rPr>
          <w:color w:val="000000"/>
          <w:sz w:val="24"/>
          <w:szCs w:val="24"/>
          <w:shd w:val="clear" w:color="auto" w:fill="FFFFFF"/>
        </w:rPr>
        <w:lastRenderedPageBreak/>
        <w:t>нения,</w:t>
      </w:r>
      <w:r>
        <w:rPr>
          <w:color w:val="000000"/>
          <w:sz w:val="24"/>
          <w:szCs w:val="24"/>
          <w:shd w:val="clear" w:color="auto" w:fill="FFFFFF"/>
        </w:rPr>
        <w:t xml:space="preserve"> согласуясь с определяемым суще</w:t>
      </w:r>
      <w:r w:rsidRPr="00EB10A0">
        <w:rPr>
          <w:color w:val="000000"/>
          <w:sz w:val="24"/>
          <w:szCs w:val="24"/>
          <w:shd w:val="clear" w:color="auto" w:fill="FFFFFF"/>
        </w:rPr>
        <w:t>ствительным в роде, числе и падеже. Если перед словосочетанием с прилаг</w:t>
      </w:r>
      <w:r>
        <w:rPr>
          <w:color w:val="000000"/>
          <w:sz w:val="24"/>
          <w:szCs w:val="24"/>
          <w:shd w:val="clear" w:color="auto" w:fill="FFFFFF"/>
        </w:rPr>
        <w:t>ательным стояло указательное ме</w:t>
      </w:r>
      <w:r w:rsidRPr="00EB10A0">
        <w:rPr>
          <w:color w:val="000000"/>
          <w:sz w:val="24"/>
          <w:szCs w:val="24"/>
          <w:shd w:val="clear" w:color="auto" w:fill="FFFFFF"/>
        </w:rPr>
        <w:t>стоимение, то именно мест</w:t>
      </w:r>
      <w:r w:rsidRPr="00EB10A0">
        <w:rPr>
          <w:color w:val="000000"/>
          <w:sz w:val="24"/>
          <w:szCs w:val="24"/>
          <w:shd w:val="clear" w:color="auto" w:fill="FFFFFF"/>
        </w:rPr>
        <w:t>о</w:t>
      </w:r>
      <w:r w:rsidRPr="00EB10A0">
        <w:rPr>
          <w:color w:val="000000"/>
          <w:sz w:val="24"/>
          <w:szCs w:val="24"/>
          <w:shd w:val="clear" w:color="auto" w:fill="FFFFFF"/>
        </w:rPr>
        <w:t>имение, также согласуясь с определяемым словом, указывало на словоформу имени, а прилагательное изменялось по слабому склонению, многие окончания которого были омонимичны.</w:t>
      </w:r>
    </w:p>
    <w:p w:rsidR="00EB10A0" w:rsidRDefault="00EB10A0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EB10A0" w:rsidRDefault="00102ECE" w:rsidP="00EB10A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B10A0">
        <w:rPr>
          <w:sz w:val="24"/>
          <w:szCs w:val="24"/>
        </w:rPr>
        <w:t>Тема № 7.</w:t>
      </w:r>
      <w:r w:rsidR="00EB10A0" w:rsidRPr="00EB10A0">
        <w:rPr>
          <w:color w:val="000000"/>
          <w:sz w:val="24"/>
          <w:szCs w:val="24"/>
        </w:rPr>
        <w:t>Система местоимений в диахронии</w:t>
      </w:r>
      <w:r w:rsidRPr="00EB10A0">
        <w:rPr>
          <w:color w:val="000000"/>
          <w:sz w:val="24"/>
          <w:szCs w:val="24"/>
        </w:rPr>
        <w:t xml:space="preserve">. </w:t>
      </w:r>
    </w:p>
    <w:p w:rsidR="00102ECE" w:rsidRPr="00EB10A0" w:rsidRDefault="00EB10A0" w:rsidP="00EB10A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B10A0">
        <w:rPr>
          <w:color w:val="000000"/>
          <w:sz w:val="24"/>
          <w:szCs w:val="24"/>
        </w:rPr>
        <w:t>Во всех языках местоимение является древнейшей частью речи. Местоимения б</w:t>
      </w:r>
      <w:r w:rsidRPr="00EB10A0">
        <w:rPr>
          <w:color w:val="000000"/>
          <w:sz w:val="24"/>
          <w:szCs w:val="24"/>
        </w:rPr>
        <w:t>о</w:t>
      </w:r>
      <w:r w:rsidRPr="00EB10A0">
        <w:rPr>
          <w:color w:val="000000"/>
          <w:sz w:val="24"/>
          <w:szCs w:val="24"/>
        </w:rPr>
        <w:t>лее чем другие части речи склонны переходить в формальные элементы или служебные слова, от них происходят артикли, союзы, послелоги. Значительна роль личных мест</w:t>
      </w:r>
      <w:r w:rsidRPr="00EB10A0">
        <w:rPr>
          <w:color w:val="000000"/>
          <w:sz w:val="24"/>
          <w:szCs w:val="24"/>
        </w:rPr>
        <w:t>о</w:t>
      </w:r>
      <w:r w:rsidRPr="00EB10A0">
        <w:rPr>
          <w:color w:val="000000"/>
          <w:sz w:val="24"/>
          <w:szCs w:val="24"/>
        </w:rPr>
        <w:t xml:space="preserve">имений в </w:t>
      </w:r>
      <w:r>
        <w:rPr>
          <w:color w:val="000000"/>
          <w:sz w:val="24"/>
          <w:szCs w:val="24"/>
        </w:rPr>
        <w:t>формировании аффиксов словоизме</w:t>
      </w:r>
      <w:r w:rsidRPr="00EB10A0">
        <w:rPr>
          <w:color w:val="000000"/>
          <w:sz w:val="24"/>
          <w:szCs w:val="24"/>
        </w:rPr>
        <w:t>нения. В индоевропейских языках, как и в фи</w:t>
      </w:r>
      <w:r>
        <w:rPr>
          <w:color w:val="000000"/>
          <w:sz w:val="24"/>
          <w:szCs w:val="24"/>
        </w:rPr>
        <w:t>нно-угорских, во многих алтай</w:t>
      </w:r>
      <w:r w:rsidRPr="00EB10A0">
        <w:rPr>
          <w:color w:val="000000"/>
          <w:sz w:val="24"/>
          <w:szCs w:val="24"/>
        </w:rPr>
        <w:t xml:space="preserve">ских, дравидийских и австралийских языках личные окончания глаголов имеют местоименное </w:t>
      </w:r>
      <w:r>
        <w:rPr>
          <w:color w:val="000000"/>
          <w:sz w:val="24"/>
          <w:szCs w:val="24"/>
        </w:rPr>
        <w:t>происхождение</w:t>
      </w:r>
      <w:r w:rsidRPr="00EB10A0">
        <w:rPr>
          <w:color w:val="000000"/>
          <w:sz w:val="24"/>
          <w:szCs w:val="24"/>
        </w:rPr>
        <w:t>. В древнеанглийском языке в</w:t>
      </w:r>
      <w:r w:rsidRPr="00EB10A0">
        <w:rPr>
          <w:color w:val="000000"/>
          <w:sz w:val="24"/>
          <w:szCs w:val="24"/>
        </w:rPr>
        <w:t>ы</w:t>
      </w:r>
      <w:r w:rsidRPr="00EB10A0">
        <w:rPr>
          <w:color w:val="000000"/>
          <w:sz w:val="24"/>
          <w:szCs w:val="24"/>
        </w:rPr>
        <w:t>деляют несколько разрядов местоимений.</w:t>
      </w:r>
    </w:p>
    <w:p w:rsidR="00EB10A0" w:rsidRPr="00157847" w:rsidRDefault="00EB10A0" w:rsidP="00102EC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02ECE" w:rsidRPr="00DF102B" w:rsidRDefault="00102ECE" w:rsidP="0015784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F102B">
        <w:rPr>
          <w:sz w:val="24"/>
          <w:szCs w:val="24"/>
        </w:rPr>
        <w:t xml:space="preserve">Тема № 8. </w:t>
      </w:r>
      <w:r w:rsidR="00EB10A0" w:rsidRPr="00DF102B">
        <w:rPr>
          <w:color w:val="000000"/>
          <w:sz w:val="24"/>
          <w:szCs w:val="24"/>
        </w:rPr>
        <w:t>Система глагола в древнеанглийском языке</w:t>
      </w:r>
      <w:r w:rsidRPr="00DF102B">
        <w:rPr>
          <w:color w:val="000000"/>
          <w:sz w:val="24"/>
          <w:szCs w:val="24"/>
        </w:rPr>
        <w:t xml:space="preserve">. </w:t>
      </w:r>
    </w:p>
    <w:p w:rsidR="00102ECE" w:rsidRPr="00DF102B" w:rsidRDefault="00EB10A0" w:rsidP="00102EC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F102B">
        <w:rPr>
          <w:color w:val="000000"/>
          <w:sz w:val="24"/>
          <w:szCs w:val="24"/>
        </w:rPr>
        <w:t>В индоевропейских языках выделялись разные типы глагольных основ, и в герма</w:t>
      </w:r>
      <w:r w:rsidRPr="00DF102B">
        <w:rPr>
          <w:color w:val="000000"/>
          <w:sz w:val="24"/>
          <w:szCs w:val="24"/>
        </w:rPr>
        <w:t>н</w:t>
      </w:r>
      <w:r w:rsidRPr="00DF102B">
        <w:rPr>
          <w:color w:val="000000"/>
          <w:sz w:val="24"/>
          <w:szCs w:val="24"/>
        </w:rPr>
        <w:t>ских языках главной особенностью ор</w:t>
      </w:r>
      <w:r w:rsidR="00DF102B">
        <w:rPr>
          <w:color w:val="000000"/>
          <w:sz w:val="24"/>
          <w:szCs w:val="24"/>
        </w:rPr>
        <w:t>ганизации глагольной морфоло</w:t>
      </w:r>
      <w:r w:rsidRPr="00DF102B">
        <w:rPr>
          <w:color w:val="000000"/>
          <w:sz w:val="24"/>
          <w:szCs w:val="24"/>
        </w:rPr>
        <w:t>гии является четкое противопоставление сильных и сла</w:t>
      </w:r>
      <w:r w:rsidR="00DF102B">
        <w:rPr>
          <w:color w:val="000000"/>
          <w:sz w:val="24"/>
          <w:szCs w:val="24"/>
        </w:rPr>
        <w:t>бых глаголов. В древне</w:t>
      </w:r>
      <w:r w:rsidRPr="00DF102B">
        <w:rPr>
          <w:color w:val="000000"/>
          <w:sz w:val="24"/>
          <w:szCs w:val="24"/>
        </w:rPr>
        <w:t>английском, как и в других ге</w:t>
      </w:r>
      <w:r w:rsidRPr="00DF102B">
        <w:rPr>
          <w:color w:val="000000"/>
          <w:sz w:val="24"/>
          <w:szCs w:val="24"/>
        </w:rPr>
        <w:t>р</w:t>
      </w:r>
      <w:r w:rsidRPr="00DF102B">
        <w:rPr>
          <w:color w:val="000000"/>
          <w:sz w:val="24"/>
          <w:szCs w:val="24"/>
        </w:rPr>
        <w:t>манских язы</w:t>
      </w:r>
      <w:r w:rsidR="00DF102B">
        <w:rPr>
          <w:color w:val="000000"/>
          <w:sz w:val="24"/>
          <w:szCs w:val="24"/>
        </w:rPr>
        <w:t>ках, четыре формы глагола предс</w:t>
      </w:r>
      <w:r w:rsidRPr="00DF102B">
        <w:rPr>
          <w:color w:val="000000"/>
          <w:sz w:val="24"/>
          <w:szCs w:val="24"/>
        </w:rPr>
        <w:t>тавляли четыре глагольные основы: инф</w:t>
      </w:r>
      <w:r w:rsidRPr="00DF102B">
        <w:rPr>
          <w:color w:val="000000"/>
          <w:sz w:val="24"/>
          <w:szCs w:val="24"/>
        </w:rPr>
        <w:t>и</w:t>
      </w:r>
      <w:r w:rsidRPr="00DF102B">
        <w:rPr>
          <w:color w:val="000000"/>
          <w:sz w:val="24"/>
          <w:szCs w:val="24"/>
        </w:rPr>
        <w:t>нитив – прошедшее время ед. числа – прошедшее время мн. числа – причастие прошедш</w:t>
      </w:r>
      <w:r w:rsidRPr="00DF102B">
        <w:rPr>
          <w:color w:val="000000"/>
          <w:sz w:val="24"/>
          <w:szCs w:val="24"/>
        </w:rPr>
        <w:t>е</w:t>
      </w:r>
      <w:r w:rsidRPr="00DF102B">
        <w:rPr>
          <w:color w:val="000000"/>
          <w:sz w:val="24"/>
          <w:szCs w:val="24"/>
        </w:rPr>
        <w:t xml:space="preserve">го времени. В зависимости от того как глаголы образовывали эти формы, они относились к одной из четырех морфологических групп: сильные, слабые, претерито-презентные и супплетивные глаголы. Термины </w:t>
      </w:r>
      <w:r w:rsidR="00942481">
        <w:rPr>
          <w:color w:val="000000"/>
          <w:sz w:val="24"/>
          <w:szCs w:val="24"/>
        </w:rPr>
        <w:t>«</w:t>
      </w:r>
      <w:r w:rsidRPr="00DF102B">
        <w:rPr>
          <w:color w:val="000000"/>
          <w:sz w:val="24"/>
          <w:szCs w:val="24"/>
        </w:rPr>
        <w:t>сильные</w:t>
      </w:r>
      <w:r w:rsidR="00942481">
        <w:rPr>
          <w:color w:val="000000"/>
          <w:sz w:val="24"/>
          <w:szCs w:val="24"/>
        </w:rPr>
        <w:t>»</w:t>
      </w:r>
      <w:r w:rsidRPr="00DF102B">
        <w:rPr>
          <w:color w:val="000000"/>
          <w:sz w:val="24"/>
          <w:szCs w:val="24"/>
        </w:rPr>
        <w:t xml:space="preserve"> и </w:t>
      </w:r>
      <w:r w:rsidR="00942481">
        <w:rPr>
          <w:color w:val="000000"/>
          <w:sz w:val="24"/>
          <w:szCs w:val="24"/>
        </w:rPr>
        <w:t>«</w:t>
      </w:r>
      <w:r w:rsidRPr="00DF102B">
        <w:rPr>
          <w:color w:val="000000"/>
          <w:sz w:val="24"/>
          <w:szCs w:val="24"/>
        </w:rPr>
        <w:t>слабые</w:t>
      </w:r>
      <w:r w:rsidR="00942481">
        <w:rPr>
          <w:color w:val="000000"/>
          <w:sz w:val="24"/>
          <w:szCs w:val="24"/>
        </w:rPr>
        <w:t>»</w:t>
      </w:r>
      <w:r w:rsidRPr="00DF102B">
        <w:rPr>
          <w:color w:val="000000"/>
          <w:sz w:val="24"/>
          <w:szCs w:val="24"/>
        </w:rPr>
        <w:t xml:space="preserve"> глаголы введены Якобом Гримом. Под сильными подразумеваются глаголы, которые </w:t>
      </w:r>
      <w:r w:rsidR="00942481">
        <w:rPr>
          <w:color w:val="000000"/>
          <w:sz w:val="24"/>
          <w:szCs w:val="24"/>
        </w:rPr>
        <w:t>«</w:t>
      </w:r>
      <w:r w:rsidRPr="00DF102B">
        <w:rPr>
          <w:color w:val="000000"/>
          <w:sz w:val="24"/>
          <w:szCs w:val="24"/>
        </w:rPr>
        <w:t>имеют силу</w:t>
      </w:r>
      <w:r w:rsidR="00942481">
        <w:rPr>
          <w:color w:val="000000"/>
          <w:sz w:val="24"/>
          <w:szCs w:val="24"/>
        </w:rPr>
        <w:t>»</w:t>
      </w:r>
      <w:r w:rsidRPr="00DF102B">
        <w:rPr>
          <w:color w:val="000000"/>
          <w:sz w:val="24"/>
          <w:szCs w:val="24"/>
        </w:rPr>
        <w:t xml:space="preserve"> образовывать формы внутри себя, в корне, без помощи суффиксов; слабые глаголы лишены такой способности</w:t>
      </w:r>
    </w:p>
    <w:p w:rsidR="00102ECE" w:rsidRPr="00A6366F" w:rsidRDefault="00102ECE" w:rsidP="00102EC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2ECE" w:rsidRPr="00DF102B" w:rsidRDefault="00102ECE" w:rsidP="00A6366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F102B">
        <w:rPr>
          <w:sz w:val="24"/>
          <w:szCs w:val="24"/>
        </w:rPr>
        <w:t xml:space="preserve">Тема № 9. </w:t>
      </w:r>
      <w:r w:rsidR="00DF102B" w:rsidRPr="00DF102B">
        <w:rPr>
          <w:color w:val="000000"/>
          <w:sz w:val="24"/>
          <w:szCs w:val="24"/>
        </w:rPr>
        <w:t>Условия развития английского языка в средне и новоанглийском пери</w:t>
      </w:r>
      <w:r w:rsidR="00DF102B" w:rsidRPr="00DF102B">
        <w:rPr>
          <w:color w:val="000000"/>
          <w:sz w:val="24"/>
          <w:szCs w:val="24"/>
        </w:rPr>
        <w:t>о</w:t>
      </w:r>
      <w:r w:rsidR="00DF102B" w:rsidRPr="00DF102B">
        <w:rPr>
          <w:color w:val="000000"/>
          <w:sz w:val="24"/>
          <w:szCs w:val="24"/>
        </w:rPr>
        <w:t>дах</w:t>
      </w:r>
      <w:r w:rsidRPr="00DF102B">
        <w:rPr>
          <w:sz w:val="24"/>
          <w:szCs w:val="24"/>
        </w:rPr>
        <w:t>.</w:t>
      </w:r>
    </w:p>
    <w:p w:rsidR="00102ECE" w:rsidRPr="00DF102B" w:rsidRDefault="00DF102B" w:rsidP="00102EC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F102B">
        <w:rPr>
          <w:sz w:val="24"/>
          <w:szCs w:val="24"/>
          <w:shd w:val="clear" w:color="auto" w:fill="FFFFFF"/>
        </w:rPr>
        <w:t>В IX веке при короле Альфреде скандинавы, совершавшие многочисленные набеги на Англию, утвердились к северу от Темзы. В области Датского Закона особенно при к</w:t>
      </w:r>
      <w:r w:rsidRPr="00DF102B">
        <w:rPr>
          <w:sz w:val="24"/>
          <w:szCs w:val="24"/>
          <w:shd w:val="clear" w:color="auto" w:fill="FFFFFF"/>
        </w:rPr>
        <w:t>о</w:t>
      </w:r>
      <w:r w:rsidRPr="00DF102B">
        <w:rPr>
          <w:sz w:val="24"/>
          <w:szCs w:val="24"/>
          <w:shd w:val="clear" w:color="auto" w:fill="FFFFFF"/>
        </w:rPr>
        <w:t>роле Кануте, официально ставшим политическим властителем Англии в результате объ</w:t>
      </w:r>
      <w:r w:rsidRPr="00DF102B">
        <w:rPr>
          <w:sz w:val="24"/>
          <w:szCs w:val="24"/>
          <w:shd w:val="clear" w:color="auto" w:fill="FFFFFF"/>
        </w:rPr>
        <w:t>е</w:t>
      </w:r>
      <w:r w:rsidRPr="00DF102B">
        <w:rPr>
          <w:sz w:val="24"/>
          <w:szCs w:val="24"/>
          <w:shd w:val="clear" w:color="auto" w:fill="FFFFFF"/>
        </w:rPr>
        <w:t>динения Англии и Дании в одно государство (1016-1042 гг.) господствовали нравы ска</w:t>
      </w:r>
      <w:r w:rsidRPr="00DF102B">
        <w:rPr>
          <w:sz w:val="24"/>
          <w:szCs w:val="24"/>
          <w:shd w:val="clear" w:color="auto" w:fill="FFFFFF"/>
        </w:rPr>
        <w:t>н</w:t>
      </w:r>
      <w:r w:rsidRPr="00DF102B">
        <w:rPr>
          <w:sz w:val="24"/>
          <w:szCs w:val="24"/>
          <w:shd w:val="clear" w:color="auto" w:fill="FFFFFF"/>
        </w:rPr>
        <w:t>динавов и их язык. Большинство скандинавских поселенцев вели схожий с англосаксами образ жизни и постепенно ассимилировались с ними. Немало этому способствовало схо</w:t>
      </w:r>
      <w:r w:rsidRPr="00DF102B">
        <w:rPr>
          <w:sz w:val="24"/>
          <w:szCs w:val="24"/>
          <w:shd w:val="clear" w:color="auto" w:fill="FFFFFF"/>
        </w:rPr>
        <w:t>д</w:t>
      </w:r>
      <w:r w:rsidRPr="00DF102B">
        <w:rPr>
          <w:sz w:val="24"/>
          <w:szCs w:val="24"/>
          <w:shd w:val="clear" w:color="auto" w:fill="FFFFFF"/>
        </w:rPr>
        <w:t>ство языков (скандинавские диалекты относятся к группе северогерманских языков) и о</w:t>
      </w:r>
      <w:r w:rsidRPr="00DF102B">
        <w:rPr>
          <w:sz w:val="24"/>
          <w:szCs w:val="24"/>
          <w:shd w:val="clear" w:color="auto" w:fill="FFFFFF"/>
        </w:rPr>
        <w:t>т</w:t>
      </w:r>
      <w:r w:rsidRPr="00DF102B">
        <w:rPr>
          <w:sz w:val="24"/>
          <w:szCs w:val="24"/>
          <w:shd w:val="clear" w:color="auto" w:fill="FFFFFF"/>
        </w:rPr>
        <w:t>сутствие сословных границ. Иными были условия взаимодействия английского языка с французским. В результате нормандского завоевания в 1066 году вместо английской фе</w:t>
      </w:r>
      <w:r w:rsidRPr="00DF102B">
        <w:rPr>
          <w:sz w:val="24"/>
          <w:szCs w:val="24"/>
          <w:shd w:val="clear" w:color="auto" w:fill="FFFFFF"/>
        </w:rPr>
        <w:t>о</w:t>
      </w:r>
      <w:r w:rsidRPr="00DF102B">
        <w:rPr>
          <w:sz w:val="24"/>
          <w:szCs w:val="24"/>
          <w:shd w:val="clear" w:color="auto" w:fill="FFFFFF"/>
        </w:rPr>
        <w:t>дальной знати появился чужеземный правящий слой. Английскому языку остались ни</w:t>
      </w:r>
      <w:r w:rsidRPr="00DF102B">
        <w:rPr>
          <w:sz w:val="24"/>
          <w:szCs w:val="24"/>
          <w:shd w:val="clear" w:color="auto" w:fill="FFFFFF"/>
        </w:rPr>
        <w:t>з</w:t>
      </w:r>
      <w:r w:rsidRPr="00DF102B">
        <w:rPr>
          <w:sz w:val="24"/>
          <w:szCs w:val="24"/>
          <w:shd w:val="clear" w:color="auto" w:fill="FFFFFF"/>
        </w:rPr>
        <w:t>шие социальные ниши, на нем говорили крестьяне и простые люди среди городского н</w:t>
      </w:r>
      <w:r w:rsidRPr="00DF102B">
        <w:rPr>
          <w:sz w:val="24"/>
          <w:szCs w:val="24"/>
          <w:shd w:val="clear" w:color="auto" w:fill="FFFFFF"/>
        </w:rPr>
        <w:t>а</w:t>
      </w:r>
      <w:r w:rsidRPr="00DF102B">
        <w:rPr>
          <w:sz w:val="24"/>
          <w:szCs w:val="24"/>
          <w:shd w:val="clear" w:color="auto" w:fill="FFFFFF"/>
        </w:rPr>
        <w:t>селения.</w:t>
      </w:r>
      <w:r>
        <w:rPr>
          <w:sz w:val="24"/>
          <w:szCs w:val="24"/>
          <w:shd w:val="clear" w:color="auto" w:fill="FFFFFF"/>
        </w:rPr>
        <w:t>Практиче</w:t>
      </w:r>
      <w:r w:rsidRPr="00DF102B">
        <w:rPr>
          <w:sz w:val="24"/>
          <w:szCs w:val="24"/>
          <w:shd w:val="clear" w:color="auto" w:fill="FFFFFF"/>
        </w:rPr>
        <w:t>ски, в среднеанглийский период английские диалекты изгонялись из ф</w:t>
      </w:r>
      <w:r>
        <w:rPr>
          <w:sz w:val="24"/>
          <w:szCs w:val="24"/>
          <w:shd w:val="clear" w:color="auto" w:fill="FFFFFF"/>
        </w:rPr>
        <w:t>ормаль</w:t>
      </w:r>
      <w:r w:rsidRPr="00DF102B">
        <w:rPr>
          <w:sz w:val="24"/>
          <w:szCs w:val="24"/>
          <w:shd w:val="clear" w:color="auto" w:fill="FFFFFF"/>
        </w:rPr>
        <w:t>ных регистров речи.</w:t>
      </w:r>
    </w:p>
    <w:p w:rsidR="00102ECE" w:rsidRDefault="00102ECE" w:rsidP="00102EC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DF102B" w:rsidRPr="00DF102B" w:rsidRDefault="00DF102B" w:rsidP="00102EC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F102B">
        <w:rPr>
          <w:sz w:val="24"/>
          <w:szCs w:val="24"/>
        </w:rPr>
        <w:t xml:space="preserve">Тема № 10. </w:t>
      </w:r>
      <w:r w:rsidRPr="00DF102B">
        <w:rPr>
          <w:color w:val="000000"/>
          <w:sz w:val="24"/>
          <w:szCs w:val="24"/>
        </w:rPr>
        <w:t>Изменения в системе фонетики и письменности в средне и новоангли</w:t>
      </w:r>
      <w:r>
        <w:rPr>
          <w:color w:val="000000"/>
          <w:sz w:val="24"/>
          <w:szCs w:val="24"/>
        </w:rPr>
        <w:t>й</w:t>
      </w:r>
      <w:r w:rsidRPr="00DF102B">
        <w:rPr>
          <w:color w:val="000000"/>
          <w:sz w:val="24"/>
          <w:szCs w:val="24"/>
        </w:rPr>
        <w:t xml:space="preserve">ский периоды  </w:t>
      </w:r>
    </w:p>
    <w:p w:rsidR="00DF102B" w:rsidRDefault="00DF102B" w:rsidP="00102EC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об</w:t>
      </w:r>
      <w:r w:rsidRPr="00DF102B">
        <w:rPr>
          <w:color w:val="000000"/>
          <w:sz w:val="24"/>
          <w:szCs w:val="24"/>
        </w:rPr>
        <w:t>разования нейтральных гласных в безударных слогах имел огромное значение не только для фонематической структуры слов, но и для морфологического строя языка. В среднеанглийский период долгота звука становится зависимой от фонет</w:t>
      </w:r>
      <w:r w:rsidRPr="00DF102B">
        <w:rPr>
          <w:color w:val="000000"/>
          <w:sz w:val="24"/>
          <w:szCs w:val="24"/>
        </w:rPr>
        <w:t>и</w:t>
      </w:r>
      <w:r w:rsidRPr="00DF102B">
        <w:rPr>
          <w:color w:val="000000"/>
          <w:sz w:val="24"/>
          <w:szCs w:val="24"/>
        </w:rPr>
        <w:t>ческих условий. Предполагают, что причиной, вызвавшей этот процесс, было сплочение слова в более компактное единство. Наряду с отмиранием старой системы</w:t>
      </w:r>
      <w:r>
        <w:rPr>
          <w:color w:val="000000"/>
          <w:sz w:val="24"/>
          <w:szCs w:val="24"/>
        </w:rPr>
        <w:t xml:space="preserve"> дифтонгов шел процесс возникно</w:t>
      </w:r>
      <w:r w:rsidRPr="00DF102B">
        <w:rPr>
          <w:color w:val="000000"/>
          <w:sz w:val="24"/>
          <w:szCs w:val="24"/>
        </w:rPr>
        <w:t>вения новых дифтонгов в результате вокализации согласных. Средн</w:t>
      </w:r>
      <w:r w:rsidRPr="00DF102B">
        <w:rPr>
          <w:color w:val="000000"/>
          <w:sz w:val="24"/>
          <w:szCs w:val="24"/>
        </w:rPr>
        <w:t>е</w:t>
      </w:r>
      <w:r w:rsidRPr="00DF102B">
        <w:rPr>
          <w:color w:val="000000"/>
          <w:sz w:val="24"/>
          <w:szCs w:val="24"/>
        </w:rPr>
        <w:t>английская система гласных значительно отличается от гласных древнеанглийского яз</w:t>
      </w:r>
      <w:r w:rsidRPr="00DF102B">
        <w:rPr>
          <w:color w:val="000000"/>
          <w:sz w:val="24"/>
          <w:szCs w:val="24"/>
        </w:rPr>
        <w:t>ы</w:t>
      </w:r>
      <w:r w:rsidRPr="00DF102B">
        <w:rPr>
          <w:color w:val="000000"/>
          <w:sz w:val="24"/>
          <w:szCs w:val="24"/>
        </w:rPr>
        <w:lastRenderedPageBreak/>
        <w:t>ка. Исчез регулярный параллелизм долгих и кратких гласных. Количество гласного звука стало позиционно обусловлено.</w:t>
      </w:r>
    </w:p>
    <w:p w:rsidR="00DF102B" w:rsidRDefault="00DF102B" w:rsidP="00102EC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DF102B" w:rsidRPr="00DF102B" w:rsidRDefault="00DF102B" w:rsidP="00DF102B">
      <w:pPr>
        <w:tabs>
          <w:tab w:val="left" w:pos="900"/>
          <w:tab w:val="left" w:pos="2605"/>
        </w:tabs>
        <w:ind w:firstLine="709"/>
        <w:jc w:val="both"/>
        <w:rPr>
          <w:color w:val="000000"/>
          <w:sz w:val="24"/>
          <w:szCs w:val="24"/>
        </w:rPr>
      </w:pPr>
      <w:r w:rsidRPr="00DF102B">
        <w:rPr>
          <w:sz w:val="24"/>
          <w:szCs w:val="24"/>
        </w:rPr>
        <w:t>Тема № 11.</w:t>
      </w:r>
      <w:r w:rsidRPr="00DF102B">
        <w:rPr>
          <w:color w:val="000000"/>
          <w:sz w:val="24"/>
          <w:szCs w:val="24"/>
        </w:rPr>
        <w:t xml:space="preserve"> Система глагола в среднеанглийском и новоанглийском языках</w:t>
      </w:r>
    </w:p>
    <w:p w:rsidR="00DF102B" w:rsidRDefault="00DF102B" w:rsidP="00DF102B">
      <w:pPr>
        <w:tabs>
          <w:tab w:val="left" w:pos="900"/>
          <w:tab w:val="left" w:pos="2605"/>
        </w:tabs>
        <w:ind w:firstLine="709"/>
        <w:jc w:val="both"/>
        <w:rPr>
          <w:sz w:val="24"/>
          <w:szCs w:val="24"/>
        </w:rPr>
      </w:pPr>
      <w:r w:rsidRPr="00DF102B">
        <w:rPr>
          <w:sz w:val="24"/>
          <w:szCs w:val="24"/>
        </w:rPr>
        <w:t>В развитии глагола, как и всей морфологии среднеанглийского периода, отчетливы тенденции к унификации различных типов и упрощению парадигмы, а также широкой в</w:t>
      </w:r>
      <w:r w:rsidRPr="00DF102B">
        <w:rPr>
          <w:sz w:val="24"/>
          <w:szCs w:val="24"/>
        </w:rPr>
        <w:t>а</w:t>
      </w:r>
      <w:r w:rsidRPr="00DF102B">
        <w:rPr>
          <w:sz w:val="24"/>
          <w:szCs w:val="24"/>
        </w:rPr>
        <w:t>риантности в диалектах.</w:t>
      </w:r>
      <w:r>
        <w:rPr>
          <w:sz w:val="24"/>
          <w:szCs w:val="24"/>
        </w:rPr>
        <w:t xml:space="preserve"> В среднеанглийском языке сохра</w:t>
      </w:r>
      <w:r w:rsidRPr="00DF102B">
        <w:rPr>
          <w:sz w:val="24"/>
          <w:szCs w:val="24"/>
        </w:rPr>
        <w:t>нились все морфологические группы глаг</w:t>
      </w:r>
      <w:r>
        <w:rPr>
          <w:sz w:val="24"/>
          <w:szCs w:val="24"/>
        </w:rPr>
        <w:t>олов, существовавшие в древнеан</w:t>
      </w:r>
      <w:r w:rsidRPr="00DF102B">
        <w:rPr>
          <w:sz w:val="24"/>
          <w:szCs w:val="24"/>
        </w:rPr>
        <w:t>глийский период.Тенденция к сокращению парадигмы сильных глаголов проявилась в том, что аффикс множественного числа -n о</w:t>
      </w:r>
      <w:r w:rsidRPr="00DF102B">
        <w:rPr>
          <w:sz w:val="24"/>
          <w:szCs w:val="24"/>
        </w:rPr>
        <w:t>т</w:t>
      </w:r>
      <w:r w:rsidRPr="00DF102B">
        <w:rPr>
          <w:sz w:val="24"/>
          <w:szCs w:val="24"/>
        </w:rPr>
        <w:t>пал по аналогии со слабыми глаголами, формы прошедшего времени стали различаться только корневым гласным, начинается процесс выравнивания по одной из форм множес</w:t>
      </w:r>
      <w:r w:rsidRPr="00DF102B">
        <w:rPr>
          <w:sz w:val="24"/>
          <w:szCs w:val="24"/>
        </w:rPr>
        <w:t>т</w:t>
      </w:r>
      <w:r w:rsidRPr="00DF102B">
        <w:rPr>
          <w:sz w:val="24"/>
          <w:szCs w:val="24"/>
        </w:rPr>
        <w:t xml:space="preserve">венного числа. Таким образом, складываются условия для перехода к системе трех основ. </w:t>
      </w:r>
    </w:p>
    <w:p w:rsidR="007A62EB" w:rsidRPr="00DF102B" w:rsidRDefault="007A62EB" w:rsidP="00DF102B">
      <w:pPr>
        <w:tabs>
          <w:tab w:val="left" w:pos="900"/>
          <w:tab w:val="left" w:pos="2605"/>
        </w:tabs>
        <w:ind w:firstLine="709"/>
        <w:jc w:val="both"/>
        <w:rPr>
          <w:color w:val="000000"/>
          <w:sz w:val="24"/>
          <w:szCs w:val="24"/>
        </w:rPr>
      </w:pPr>
    </w:p>
    <w:p w:rsidR="00F803A3" w:rsidRPr="007A62EB" w:rsidRDefault="007A62E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A62EB">
        <w:rPr>
          <w:sz w:val="24"/>
          <w:szCs w:val="24"/>
        </w:rPr>
        <w:t xml:space="preserve">Тема № 12. </w:t>
      </w:r>
      <w:r w:rsidRPr="007A62EB">
        <w:rPr>
          <w:color w:val="000000"/>
          <w:sz w:val="24"/>
          <w:szCs w:val="24"/>
        </w:rPr>
        <w:t>Некоторые особенности развития синтаксиса</w:t>
      </w:r>
    </w:p>
    <w:p w:rsidR="007A62EB" w:rsidRPr="007A62EB" w:rsidRDefault="007A62E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A62EB">
        <w:rPr>
          <w:color w:val="000000"/>
          <w:sz w:val="24"/>
          <w:szCs w:val="24"/>
        </w:rPr>
        <w:t>На протяжении всей истории английско</w:t>
      </w:r>
      <w:r>
        <w:rPr>
          <w:color w:val="000000"/>
          <w:sz w:val="24"/>
          <w:szCs w:val="24"/>
        </w:rPr>
        <w:t>го языка для него характерен но</w:t>
      </w:r>
      <w:r w:rsidRPr="007A62EB">
        <w:rPr>
          <w:color w:val="000000"/>
          <w:sz w:val="24"/>
          <w:szCs w:val="24"/>
        </w:rPr>
        <w:t>минати</w:t>
      </w:r>
      <w:r w:rsidRPr="007A62EB">
        <w:rPr>
          <w:color w:val="000000"/>
          <w:sz w:val="24"/>
          <w:szCs w:val="24"/>
        </w:rPr>
        <w:t>в</w:t>
      </w:r>
      <w:r w:rsidRPr="007A62EB">
        <w:rPr>
          <w:color w:val="000000"/>
          <w:sz w:val="24"/>
          <w:szCs w:val="24"/>
        </w:rPr>
        <w:t>ный строй предложения, в котором</w:t>
      </w:r>
      <w:r>
        <w:rPr>
          <w:color w:val="000000"/>
          <w:sz w:val="24"/>
          <w:szCs w:val="24"/>
        </w:rPr>
        <w:t xml:space="preserve"> структурные компоненты ориенти</w:t>
      </w:r>
      <w:r w:rsidRPr="007A62EB">
        <w:rPr>
          <w:color w:val="000000"/>
          <w:sz w:val="24"/>
          <w:szCs w:val="24"/>
        </w:rPr>
        <w:t>рованы на семант</w:t>
      </w:r>
      <w:r w:rsidRPr="007A62EB">
        <w:rPr>
          <w:color w:val="000000"/>
          <w:sz w:val="24"/>
          <w:szCs w:val="24"/>
        </w:rPr>
        <w:t>и</w:t>
      </w:r>
      <w:r w:rsidRPr="007A62EB">
        <w:rPr>
          <w:color w:val="000000"/>
          <w:sz w:val="24"/>
          <w:szCs w:val="24"/>
        </w:rPr>
        <w:t>ческое противопоставление субъекта и объекта, а сказуемое обязательно содержит гл</w:t>
      </w:r>
      <w:r w:rsidRPr="007A62EB">
        <w:rPr>
          <w:color w:val="000000"/>
          <w:sz w:val="24"/>
          <w:szCs w:val="24"/>
        </w:rPr>
        <w:t>а</w:t>
      </w:r>
      <w:r w:rsidRPr="007A62EB">
        <w:rPr>
          <w:color w:val="000000"/>
          <w:sz w:val="24"/>
          <w:szCs w:val="24"/>
        </w:rPr>
        <w:t>гол.Несмотря на устойчивость этих синтетических черт, они не оставались неизменными. Если в древнеанглийском языке подлежащее выражалось именительным падежом, то в новоанглийском языке субъектно-объектные отношения выражаются как грамматическ</w:t>
      </w:r>
      <w:r>
        <w:rPr>
          <w:color w:val="000000"/>
          <w:sz w:val="24"/>
          <w:szCs w:val="24"/>
        </w:rPr>
        <w:t>ой формой существительного (под</w:t>
      </w:r>
      <w:r w:rsidRPr="007A62EB">
        <w:rPr>
          <w:color w:val="000000"/>
          <w:sz w:val="24"/>
          <w:szCs w:val="24"/>
        </w:rPr>
        <w:t>лежащее только в общем падеже), так и независи</w:t>
      </w:r>
      <w:r>
        <w:rPr>
          <w:color w:val="000000"/>
          <w:sz w:val="24"/>
          <w:szCs w:val="24"/>
        </w:rPr>
        <w:t>мостью этой формы от актив</w:t>
      </w:r>
      <w:r w:rsidRPr="007A62EB">
        <w:rPr>
          <w:color w:val="000000"/>
          <w:sz w:val="24"/>
          <w:szCs w:val="24"/>
        </w:rPr>
        <w:t>ности или пассивности сказуемого.</w:t>
      </w:r>
    </w:p>
    <w:p w:rsidR="007A62EB" w:rsidRDefault="007A62EB" w:rsidP="00A76E53">
      <w:pPr>
        <w:tabs>
          <w:tab w:val="left" w:pos="900"/>
        </w:tabs>
        <w:ind w:firstLine="709"/>
        <w:jc w:val="both"/>
        <w:rPr>
          <w:color w:val="000000"/>
        </w:rPr>
      </w:pPr>
    </w:p>
    <w:p w:rsidR="007A62EB" w:rsidRPr="00793E1B" w:rsidRDefault="007A62E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02ECE" w:rsidRPr="009B2491" w:rsidRDefault="00102ECE" w:rsidP="00957AA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B2491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942481">
        <w:rPr>
          <w:rFonts w:ascii="Times New Roman" w:hAnsi="Times New Roman"/>
          <w:sz w:val="24"/>
          <w:szCs w:val="24"/>
        </w:rPr>
        <w:t>«ИСТОРИЯ ИЗУЧАЕМОГО ЯЗЫКА«</w:t>
      </w:r>
      <w:r w:rsidRPr="009B2491">
        <w:rPr>
          <w:rFonts w:ascii="Times New Roman" w:hAnsi="Times New Roman"/>
          <w:sz w:val="24"/>
          <w:szCs w:val="24"/>
        </w:rPr>
        <w:t>/ О.К. Мжельская. – Омск: Изд-во Омской гуманитар</w:t>
      </w:r>
      <w:r w:rsidR="007A77BC">
        <w:rPr>
          <w:rFonts w:ascii="Times New Roman" w:hAnsi="Times New Roman"/>
          <w:sz w:val="24"/>
          <w:szCs w:val="24"/>
        </w:rPr>
        <w:t>ной академии, 202</w:t>
      </w:r>
      <w:r w:rsidR="00643846">
        <w:rPr>
          <w:rFonts w:ascii="Times New Roman" w:hAnsi="Times New Roman"/>
          <w:sz w:val="24"/>
          <w:szCs w:val="24"/>
        </w:rPr>
        <w:t>3</w:t>
      </w:r>
      <w:r w:rsidRPr="009B2491">
        <w:rPr>
          <w:rFonts w:ascii="Times New Roman" w:hAnsi="Times New Roman"/>
          <w:sz w:val="24"/>
          <w:szCs w:val="24"/>
        </w:rPr>
        <w:t xml:space="preserve">. </w:t>
      </w:r>
    </w:p>
    <w:p w:rsidR="00D66B4E" w:rsidRPr="00D66B4E" w:rsidRDefault="00D66B4E" w:rsidP="009B249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2491">
        <w:rPr>
          <w:rFonts w:ascii="Times New Roman" w:hAnsi="Times New Roman"/>
          <w:sz w:val="24"/>
          <w:szCs w:val="24"/>
        </w:rPr>
        <w:t xml:space="preserve">Положение о  формах и </w:t>
      </w:r>
      <w:r w:rsidRPr="00D66B4E">
        <w:rPr>
          <w:rFonts w:ascii="Times New Roman" w:hAnsi="Times New Roman"/>
          <w:sz w:val="24"/>
          <w:szCs w:val="24"/>
        </w:rPr>
        <w:t>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D66B4E">
        <w:rPr>
          <w:rFonts w:ascii="Times New Roman" w:hAnsi="Times New Roman"/>
          <w:sz w:val="24"/>
          <w:szCs w:val="24"/>
        </w:rPr>
        <w:t>е</w:t>
      </w:r>
      <w:r w:rsidRPr="00D66B4E">
        <w:rPr>
          <w:rFonts w:ascii="Times New Roman" w:hAnsi="Times New Roman"/>
          <w:sz w:val="24"/>
          <w:szCs w:val="24"/>
        </w:rPr>
        <w:t>го образования – программам магистратуры, одобренного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0B4055">
        <w:rPr>
          <w:rFonts w:ascii="Times New Roman" w:hAnsi="Times New Roman"/>
          <w:sz w:val="24"/>
          <w:szCs w:val="24"/>
        </w:rPr>
        <w:t>е</w:t>
      </w:r>
      <w:r w:rsidRPr="00D66B4E">
        <w:rPr>
          <w:rFonts w:ascii="Times New Roman" w:hAnsi="Times New Roman"/>
          <w:sz w:val="24"/>
          <w:szCs w:val="24"/>
        </w:rPr>
        <w:t xml:space="preserve"> приказом ректора от 28.08.2017 №37;</w:t>
      </w:r>
    </w:p>
    <w:p w:rsidR="009B2491" w:rsidRDefault="009B2491" w:rsidP="009B2491">
      <w:pPr>
        <w:numPr>
          <w:ilvl w:val="0"/>
          <w:numId w:val="5"/>
        </w:numPr>
        <w:jc w:val="both"/>
        <w:rPr>
          <w:sz w:val="24"/>
          <w:szCs w:val="24"/>
        </w:rPr>
      </w:pPr>
      <w:r w:rsidRPr="00012C52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012C52">
        <w:rPr>
          <w:sz w:val="24"/>
          <w:szCs w:val="24"/>
        </w:rPr>
        <w:t>н</w:t>
      </w:r>
      <w:r w:rsidRPr="00012C52">
        <w:rPr>
          <w:sz w:val="24"/>
          <w:szCs w:val="24"/>
        </w:rPr>
        <w:t>ное приказом ректора от 01.09.2016 № 43в.</w:t>
      </w:r>
    </w:p>
    <w:p w:rsidR="00FE556E" w:rsidRPr="00D66B4E" w:rsidRDefault="00D66B4E" w:rsidP="00D66B4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6B4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D66B4E">
        <w:rPr>
          <w:rFonts w:ascii="Times New Roman" w:hAnsi="Times New Roman"/>
          <w:sz w:val="24"/>
          <w:szCs w:val="24"/>
        </w:rPr>
        <w:t>о</w:t>
      </w:r>
      <w:r w:rsidRPr="00D66B4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D66B4E">
        <w:rPr>
          <w:rFonts w:ascii="Times New Roman" w:hAnsi="Times New Roman"/>
          <w:sz w:val="24"/>
          <w:szCs w:val="24"/>
        </w:rPr>
        <w:t>а</w:t>
      </w:r>
      <w:r w:rsidRPr="00D66B4E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D66B4E">
        <w:rPr>
          <w:rFonts w:ascii="Times New Roman" w:hAnsi="Times New Roman"/>
          <w:sz w:val="24"/>
          <w:szCs w:val="24"/>
        </w:rPr>
        <w:t>у</w:t>
      </w:r>
      <w:r w:rsidRPr="00D66B4E">
        <w:rPr>
          <w:rFonts w:ascii="Times New Roman" w:hAnsi="Times New Roman"/>
          <w:sz w:val="24"/>
          <w:szCs w:val="24"/>
        </w:rPr>
        <w:t>ры, одобренного на заседании Ученого совета от 28.08. 2017 (протокол заседания № 1), Студенческого совета ОмГА от 28.08.2017 (протокол заседания № 1), утве</w:t>
      </w:r>
      <w:r w:rsidRPr="00D66B4E">
        <w:rPr>
          <w:rFonts w:ascii="Times New Roman" w:hAnsi="Times New Roman"/>
          <w:sz w:val="24"/>
          <w:szCs w:val="24"/>
        </w:rPr>
        <w:t>р</w:t>
      </w:r>
      <w:r w:rsidRPr="00D66B4E">
        <w:rPr>
          <w:rFonts w:ascii="Times New Roman" w:hAnsi="Times New Roman"/>
          <w:sz w:val="24"/>
          <w:szCs w:val="24"/>
        </w:rPr>
        <w:t>жденно</w:t>
      </w:r>
      <w:r w:rsidR="000B4055">
        <w:rPr>
          <w:rFonts w:ascii="Times New Roman" w:hAnsi="Times New Roman"/>
          <w:sz w:val="24"/>
          <w:szCs w:val="24"/>
        </w:rPr>
        <w:t>е</w:t>
      </w:r>
      <w:r w:rsidRPr="00D66B4E">
        <w:rPr>
          <w:rFonts w:ascii="Times New Roman" w:hAnsi="Times New Roman"/>
          <w:sz w:val="24"/>
          <w:szCs w:val="24"/>
        </w:rPr>
        <w:t xml:space="preserve"> приказом ректора от 28.08.2017 №37;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A62EB" w:rsidRPr="009B2491" w:rsidRDefault="007A62EB" w:rsidP="007A62EB">
      <w:pPr>
        <w:jc w:val="center"/>
        <w:rPr>
          <w:b/>
          <w:sz w:val="24"/>
          <w:szCs w:val="24"/>
        </w:rPr>
      </w:pPr>
      <w:r w:rsidRPr="007A62EB">
        <w:rPr>
          <w:b/>
          <w:sz w:val="24"/>
          <w:szCs w:val="24"/>
        </w:rPr>
        <w:t>Основная</w:t>
      </w:r>
    </w:p>
    <w:p w:rsidR="007A62EB" w:rsidRPr="00875834" w:rsidRDefault="007A62EB" w:rsidP="00875834">
      <w:pPr>
        <w:numPr>
          <w:ilvl w:val="0"/>
          <w:numId w:val="31"/>
        </w:numPr>
        <w:jc w:val="both"/>
        <w:rPr>
          <w:sz w:val="24"/>
          <w:szCs w:val="24"/>
        </w:rPr>
      </w:pPr>
      <w:r w:rsidRPr="00875834">
        <w:rPr>
          <w:sz w:val="24"/>
          <w:szCs w:val="24"/>
        </w:rPr>
        <w:t>Павленко Л.Г. История английского языка. Теория, практика [Электронный р</w:t>
      </w:r>
      <w:r w:rsidRPr="00875834">
        <w:rPr>
          <w:sz w:val="24"/>
          <w:szCs w:val="24"/>
        </w:rPr>
        <w:t>е</w:t>
      </w:r>
      <w:r w:rsidRPr="00875834">
        <w:rPr>
          <w:sz w:val="24"/>
          <w:szCs w:val="24"/>
        </w:rPr>
        <w:lastRenderedPageBreak/>
        <w:t xml:space="preserve">сурс]: учебное пособие/ Павленко Л.Г.— Электрон. текстовые данные.— Саратов: Вузовское образование, 2016.— 211 c.— </w:t>
      </w:r>
      <w:r w:rsidR="00596EE8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96EE8" w:rsidRPr="00820556">
        <w:rPr>
          <w:spacing w:val="-3"/>
          <w:sz w:val="24"/>
          <w:szCs w:val="24"/>
          <w:lang w:val="en-US" w:eastAsia="en-US"/>
        </w:rPr>
        <w:t>IPRBooks</w:t>
      </w:r>
      <w:r w:rsidR="00596EE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7" w:history="1">
        <w:r w:rsidR="0034260E">
          <w:rPr>
            <w:rStyle w:val="a7"/>
            <w:spacing w:val="-3"/>
            <w:sz w:val="24"/>
            <w:szCs w:val="24"/>
            <w:lang w:eastAsia="en-US"/>
          </w:rPr>
          <w:t>http://www.iprbookshop.ru/44224..</w:t>
        </w:r>
      </w:hyperlink>
      <w:r w:rsidRPr="00875834">
        <w:rPr>
          <w:sz w:val="24"/>
          <w:szCs w:val="24"/>
        </w:rPr>
        <w:t>.</w:t>
      </w:r>
    </w:p>
    <w:p w:rsidR="007A62EB" w:rsidRPr="00875834" w:rsidRDefault="007A62EB" w:rsidP="00875834">
      <w:pPr>
        <w:numPr>
          <w:ilvl w:val="0"/>
          <w:numId w:val="31"/>
        </w:numPr>
        <w:jc w:val="both"/>
        <w:rPr>
          <w:sz w:val="24"/>
          <w:szCs w:val="24"/>
        </w:rPr>
      </w:pPr>
      <w:r w:rsidRPr="00875834">
        <w:rPr>
          <w:sz w:val="24"/>
          <w:szCs w:val="24"/>
        </w:rPr>
        <w:t>Коробчак В.Н. История английского языка [Электронный ресурс]: курс лекций/ Коробчак В.Н., Богданова М.А.— Электрон. текстовые данные.— Армавир: Арм</w:t>
      </w:r>
      <w:r w:rsidRPr="00875834">
        <w:rPr>
          <w:sz w:val="24"/>
          <w:szCs w:val="24"/>
        </w:rPr>
        <w:t>а</w:t>
      </w:r>
      <w:r w:rsidRPr="00875834">
        <w:rPr>
          <w:sz w:val="24"/>
          <w:szCs w:val="24"/>
        </w:rPr>
        <w:t xml:space="preserve">вирская государственная педагогическая академия, 2014.— 116 c.— </w:t>
      </w:r>
      <w:r w:rsidR="00596EE8" w:rsidRPr="00820556">
        <w:rPr>
          <w:spacing w:val="-3"/>
          <w:sz w:val="24"/>
          <w:szCs w:val="24"/>
          <w:lang w:eastAsia="en-US"/>
        </w:rPr>
        <w:t>Текст : эле</w:t>
      </w:r>
      <w:r w:rsidR="00596EE8" w:rsidRPr="00820556">
        <w:rPr>
          <w:spacing w:val="-3"/>
          <w:sz w:val="24"/>
          <w:szCs w:val="24"/>
          <w:lang w:eastAsia="en-US"/>
        </w:rPr>
        <w:t>к</w:t>
      </w:r>
      <w:r w:rsidR="00596EE8" w:rsidRPr="00820556">
        <w:rPr>
          <w:spacing w:val="-3"/>
          <w:sz w:val="24"/>
          <w:szCs w:val="24"/>
          <w:lang w:eastAsia="en-US"/>
        </w:rPr>
        <w:t xml:space="preserve">тронный // ЭБС </w:t>
      </w:r>
      <w:r w:rsidR="00596EE8" w:rsidRPr="00820556">
        <w:rPr>
          <w:spacing w:val="-3"/>
          <w:sz w:val="24"/>
          <w:szCs w:val="24"/>
          <w:lang w:val="en-US" w:eastAsia="en-US"/>
        </w:rPr>
        <w:t>IPRBooks</w:t>
      </w:r>
      <w:r w:rsidR="00596EE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34260E">
          <w:rPr>
            <w:rStyle w:val="a7"/>
            <w:sz w:val="24"/>
            <w:szCs w:val="24"/>
          </w:rPr>
          <w:t>http://www.iprbookshop.ru/54523..</w:t>
        </w:r>
      </w:hyperlink>
      <w:r w:rsidRPr="00875834">
        <w:rPr>
          <w:sz w:val="24"/>
          <w:szCs w:val="24"/>
        </w:rPr>
        <w:t>.</w:t>
      </w:r>
    </w:p>
    <w:p w:rsidR="007A62EB" w:rsidRPr="00875834" w:rsidRDefault="007A62EB" w:rsidP="00875834">
      <w:pPr>
        <w:jc w:val="both"/>
        <w:rPr>
          <w:sz w:val="24"/>
          <w:szCs w:val="24"/>
        </w:rPr>
      </w:pPr>
    </w:p>
    <w:p w:rsidR="000B145E" w:rsidRPr="001400B2" w:rsidRDefault="000B145E" w:rsidP="000B145E">
      <w:pPr>
        <w:jc w:val="center"/>
        <w:rPr>
          <w:b/>
          <w:sz w:val="24"/>
          <w:szCs w:val="24"/>
        </w:rPr>
      </w:pPr>
      <w:r w:rsidRPr="001400B2">
        <w:rPr>
          <w:b/>
          <w:sz w:val="24"/>
          <w:szCs w:val="24"/>
        </w:rPr>
        <w:t>Дополнительная</w:t>
      </w:r>
    </w:p>
    <w:p w:rsidR="000B145E" w:rsidRPr="001400B2" w:rsidRDefault="000B145E" w:rsidP="000B145E">
      <w:pPr>
        <w:numPr>
          <w:ilvl w:val="0"/>
          <w:numId w:val="26"/>
        </w:numPr>
        <w:jc w:val="both"/>
        <w:rPr>
          <w:sz w:val="24"/>
          <w:szCs w:val="24"/>
        </w:rPr>
      </w:pPr>
      <w:r w:rsidRPr="001400B2">
        <w:rPr>
          <w:sz w:val="24"/>
          <w:szCs w:val="24"/>
          <w:shd w:val="clear" w:color="auto" w:fill="FCFCFC"/>
        </w:rPr>
        <w:t xml:space="preserve">История английского языка. Часть I. Конспект лекций [Электронный ресурс]: учебно-методическое пособие/ </w:t>
      </w:r>
      <w:r w:rsidRPr="001400B2">
        <w:rPr>
          <w:sz w:val="24"/>
          <w:szCs w:val="24"/>
        </w:rPr>
        <w:t>–</w:t>
      </w:r>
      <w:r w:rsidRPr="001400B2">
        <w:rPr>
          <w:sz w:val="24"/>
          <w:szCs w:val="24"/>
          <w:shd w:val="clear" w:color="auto" w:fill="FCFCFC"/>
        </w:rPr>
        <w:t xml:space="preserve"> Электрон. текстовые данные. </w:t>
      </w:r>
      <w:r w:rsidRPr="001400B2">
        <w:rPr>
          <w:sz w:val="24"/>
          <w:szCs w:val="24"/>
        </w:rPr>
        <w:t>–</w:t>
      </w:r>
      <w:r w:rsidRPr="001400B2">
        <w:rPr>
          <w:sz w:val="24"/>
          <w:szCs w:val="24"/>
          <w:shd w:val="clear" w:color="auto" w:fill="FCFCFC"/>
        </w:rPr>
        <w:t xml:space="preserve"> Краснодар: Южный институт менеджмента, 2014. </w:t>
      </w:r>
      <w:r w:rsidRPr="001400B2">
        <w:rPr>
          <w:sz w:val="24"/>
          <w:szCs w:val="24"/>
        </w:rPr>
        <w:t>–</w:t>
      </w:r>
      <w:r w:rsidRPr="001400B2">
        <w:rPr>
          <w:sz w:val="24"/>
          <w:szCs w:val="24"/>
          <w:shd w:val="clear" w:color="auto" w:fill="FCFCFC"/>
        </w:rPr>
        <w:t xml:space="preserve"> 64 c. </w:t>
      </w:r>
      <w:r w:rsidRPr="001400B2">
        <w:rPr>
          <w:sz w:val="24"/>
          <w:szCs w:val="24"/>
        </w:rPr>
        <w:t>–</w:t>
      </w:r>
      <w:r w:rsidR="00596EE8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96EE8" w:rsidRPr="00820556">
        <w:rPr>
          <w:spacing w:val="-3"/>
          <w:sz w:val="24"/>
          <w:szCs w:val="24"/>
          <w:lang w:val="en-US" w:eastAsia="en-US"/>
        </w:rPr>
        <w:t>IPRBooks</w:t>
      </w:r>
      <w:r w:rsidR="00596EE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34260E">
          <w:rPr>
            <w:rStyle w:val="a7"/>
            <w:spacing w:val="-3"/>
            <w:sz w:val="24"/>
            <w:szCs w:val="24"/>
            <w:lang w:eastAsia="en-US"/>
          </w:rPr>
          <w:t>http://www.iprbookshop.ru/29846..</w:t>
        </w:r>
      </w:hyperlink>
      <w:r w:rsidRPr="001400B2">
        <w:rPr>
          <w:sz w:val="24"/>
          <w:szCs w:val="24"/>
          <w:shd w:val="clear" w:color="auto" w:fill="FCFCFC"/>
        </w:rPr>
        <w:t>.</w:t>
      </w:r>
    </w:p>
    <w:p w:rsidR="00596EE8" w:rsidRPr="00596EE8" w:rsidRDefault="000B145E" w:rsidP="00A6366F">
      <w:pPr>
        <w:numPr>
          <w:ilvl w:val="0"/>
          <w:numId w:val="26"/>
        </w:numPr>
        <w:jc w:val="both"/>
        <w:rPr>
          <w:sz w:val="24"/>
          <w:szCs w:val="24"/>
        </w:rPr>
      </w:pPr>
      <w:r w:rsidRPr="00596EE8">
        <w:rPr>
          <w:sz w:val="24"/>
          <w:szCs w:val="24"/>
          <w:shd w:val="clear" w:color="auto" w:fill="FCFCFC"/>
        </w:rPr>
        <w:t xml:space="preserve">История английского языка. Часть II. Задания, тесты и древнеанглийский глоссарий [Электронный ресурс]: учебно-методическое пособие/ </w:t>
      </w:r>
      <w:r w:rsidRPr="00596EE8">
        <w:rPr>
          <w:sz w:val="24"/>
          <w:szCs w:val="24"/>
        </w:rPr>
        <w:t>–</w:t>
      </w:r>
      <w:r w:rsidRPr="00596EE8">
        <w:rPr>
          <w:sz w:val="24"/>
          <w:szCs w:val="24"/>
          <w:shd w:val="clear" w:color="auto" w:fill="FCFCFC"/>
        </w:rPr>
        <w:t xml:space="preserve"> Электрон. текстовые данные. </w:t>
      </w:r>
      <w:r w:rsidRPr="00596EE8">
        <w:rPr>
          <w:sz w:val="24"/>
          <w:szCs w:val="24"/>
        </w:rPr>
        <w:t>–</w:t>
      </w:r>
      <w:r w:rsidRPr="00596EE8">
        <w:rPr>
          <w:sz w:val="24"/>
          <w:szCs w:val="24"/>
          <w:shd w:val="clear" w:color="auto" w:fill="FCFCFC"/>
        </w:rPr>
        <w:t xml:space="preserve"> Краснодар: Южный институт менеджмента, 2014. </w:t>
      </w:r>
      <w:r w:rsidRPr="00596EE8">
        <w:rPr>
          <w:sz w:val="24"/>
          <w:szCs w:val="24"/>
        </w:rPr>
        <w:t>–</w:t>
      </w:r>
      <w:r w:rsidRPr="00596EE8">
        <w:rPr>
          <w:sz w:val="24"/>
          <w:szCs w:val="24"/>
          <w:shd w:val="clear" w:color="auto" w:fill="FCFCFC"/>
        </w:rPr>
        <w:t xml:space="preserve"> 50 c. </w:t>
      </w:r>
      <w:r w:rsidRPr="00596EE8">
        <w:rPr>
          <w:sz w:val="24"/>
          <w:szCs w:val="24"/>
        </w:rPr>
        <w:t>–</w:t>
      </w:r>
      <w:r w:rsidR="00596EE8" w:rsidRPr="00596EE8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96EE8" w:rsidRPr="00596EE8">
        <w:rPr>
          <w:spacing w:val="-3"/>
          <w:sz w:val="24"/>
          <w:szCs w:val="24"/>
          <w:lang w:val="en-US" w:eastAsia="en-US"/>
        </w:rPr>
        <w:t>IPRBooks</w:t>
      </w:r>
      <w:r w:rsidR="00596EE8" w:rsidRPr="00596EE8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34260E">
          <w:rPr>
            <w:rStyle w:val="a7"/>
            <w:spacing w:val="-3"/>
            <w:sz w:val="24"/>
            <w:szCs w:val="24"/>
            <w:lang w:eastAsia="en-US"/>
          </w:rPr>
          <w:t>http://www.iprbookshop.ru/29847..</w:t>
        </w:r>
      </w:hyperlink>
      <w:r w:rsidRPr="00596EE8">
        <w:rPr>
          <w:sz w:val="24"/>
          <w:szCs w:val="24"/>
          <w:shd w:val="clear" w:color="auto" w:fill="FCFCFC"/>
        </w:rPr>
        <w:t>.</w:t>
      </w:r>
    </w:p>
    <w:p w:rsidR="008C46C5" w:rsidRPr="00596EE8" w:rsidRDefault="00596EE8" w:rsidP="00A6366F">
      <w:pPr>
        <w:numPr>
          <w:ilvl w:val="0"/>
          <w:numId w:val="26"/>
        </w:numPr>
        <w:jc w:val="both"/>
        <w:rPr>
          <w:sz w:val="24"/>
          <w:szCs w:val="24"/>
        </w:rPr>
      </w:pPr>
      <w:r w:rsidRPr="00596EE8">
        <w:rPr>
          <w:i/>
          <w:iCs/>
          <w:sz w:val="24"/>
          <w:szCs w:val="24"/>
        </w:rPr>
        <w:t>Иванов, А. В. </w:t>
      </w:r>
      <w:r w:rsidRPr="00596EE8">
        <w:rPr>
          <w:sz w:val="24"/>
          <w:szCs w:val="24"/>
        </w:rPr>
        <w:t>История английского языка: тесты : учебное пособие для бакалавриата и магистратуры / А. В. Иванов. — Москва : Издательство Юрайт, 2018. — 221 с. — (Б</w:t>
      </w:r>
      <w:r w:rsidRPr="00596EE8">
        <w:rPr>
          <w:sz w:val="24"/>
          <w:szCs w:val="24"/>
        </w:rPr>
        <w:t>а</w:t>
      </w:r>
      <w:r w:rsidRPr="00596EE8">
        <w:rPr>
          <w:sz w:val="24"/>
          <w:szCs w:val="24"/>
        </w:rPr>
        <w:t>калавр и магистр. Академический курс). — ISBN 978-5-534-02280-3. — Текст : эле</w:t>
      </w:r>
      <w:r w:rsidRPr="00596EE8">
        <w:rPr>
          <w:sz w:val="24"/>
          <w:szCs w:val="24"/>
        </w:rPr>
        <w:t>к</w:t>
      </w:r>
      <w:r w:rsidRPr="00596EE8">
        <w:rPr>
          <w:sz w:val="24"/>
          <w:szCs w:val="24"/>
        </w:rPr>
        <w:t>тронный // ЭБС Юрайт [сайт]. — URL: </w:t>
      </w:r>
      <w:hyperlink r:id="rId11" w:history="1">
        <w:r w:rsidR="0034260E">
          <w:rPr>
            <w:rStyle w:val="a7"/>
            <w:sz w:val="24"/>
            <w:szCs w:val="24"/>
          </w:rPr>
          <w:t>https://www.biblio-online.ru/bcode/415222 </w:t>
        </w:r>
      </w:hyperlink>
      <w:r w:rsidRPr="00596EE8">
        <w:rPr>
          <w:sz w:val="24"/>
          <w:szCs w:val="24"/>
        </w:rPr>
        <w:t> </w:t>
      </w:r>
    </w:p>
    <w:p w:rsidR="007F4B97" w:rsidRPr="00793E1B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0B145E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942481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</w:t>
      </w:r>
      <w:r w:rsidR="00942481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942481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942481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942481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942481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EC4DB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942481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42481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вом сети </w:t>
      </w:r>
      <w:r w:rsidR="00942481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42481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B145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42481">
        <w:rPr>
          <w:bCs/>
          <w:sz w:val="24"/>
          <w:szCs w:val="24"/>
        </w:rPr>
        <w:t>«ИСТОРИЯ ИЗУЧАЕМОГО ЯЗ</w:t>
      </w:r>
      <w:r w:rsidR="00942481">
        <w:rPr>
          <w:bCs/>
          <w:sz w:val="24"/>
          <w:szCs w:val="24"/>
        </w:rPr>
        <w:t>Ы</w:t>
      </w:r>
      <w:r w:rsidR="00942481">
        <w:rPr>
          <w:bCs/>
          <w:sz w:val="24"/>
          <w:szCs w:val="24"/>
        </w:rPr>
        <w:t>КА»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lastRenderedPageBreak/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942481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942481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lastRenderedPageBreak/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B145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942481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942481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64384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3846">
        <w:rPr>
          <w:color w:val="000000"/>
          <w:sz w:val="24"/>
          <w:szCs w:val="24"/>
        </w:rPr>
        <w:t>•</w:t>
      </w:r>
      <w:r w:rsidRPr="0064384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643846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643846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643846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643846">
        <w:rPr>
          <w:color w:val="000000"/>
          <w:sz w:val="24"/>
          <w:szCs w:val="24"/>
        </w:rPr>
        <w:t xml:space="preserve"> </w:t>
      </w:r>
    </w:p>
    <w:p w:rsidR="00CF2B2F" w:rsidRPr="0064384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3846">
        <w:rPr>
          <w:color w:val="000000"/>
          <w:sz w:val="24"/>
          <w:szCs w:val="24"/>
        </w:rPr>
        <w:t>•</w:t>
      </w:r>
      <w:r w:rsidRPr="0064384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0B145E" w:rsidRDefault="000B145E" w:rsidP="000B145E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0B145E" w:rsidRDefault="000B145E" w:rsidP="000B14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B145E" w:rsidRDefault="000B145E" w:rsidP="000B145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4260E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0B145E" w:rsidRDefault="000B145E" w:rsidP="000B14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34260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145E" w:rsidRDefault="000B145E" w:rsidP="000B14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34260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145E" w:rsidRDefault="000B145E" w:rsidP="000B14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34260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145E" w:rsidRPr="00C46083" w:rsidRDefault="000B145E" w:rsidP="000B145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34260E">
          <w:rPr>
            <w:rStyle w:val="a7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B145E" w:rsidRDefault="000B145E" w:rsidP="000B145E">
      <w:pPr>
        <w:ind w:firstLine="709"/>
        <w:jc w:val="both"/>
        <w:rPr>
          <w:b/>
          <w:sz w:val="24"/>
          <w:szCs w:val="24"/>
        </w:rPr>
      </w:pPr>
    </w:p>
    <w:p w:rsidR="000B145E" w:rsidRPr="0029490B" w:rsidRDefault="000B145E" w:rsidP="000B145E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B145E" w:rsidRPr="0029490B" w:rsidRDefault="000B145E" w:rsidP="000B145E">
      <w:pPr>
        <w:ind w:firstLine="709"/>
        <w:jc w:val="both"/>
        <w:rPr>
          <w:b/>
          <w:sz w:val="24"/>
          <w:szCs w:val="24"/>
        </w:rPr>
      </w:pPr>
    </w:p>
    <w:p w:rsidR="000B145E" w:rsidRPr="00036F40" w:rsidRDefault="000B145E" w:rsidP="000B145E">
      <w:pPr>
        <w:ind w:firstLine="709"/>
        <w:jc w:val="both"/>
        <w:rPr>
          <w:sz w:val="24"/>
          <w:szCs w:val="24"/>
        </w:rPr>
      </w:pPr>
      <w:r w:rsidRPr="00036F40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036F40">
        <w:rPr>
          <w:sz w:val="24"/>
          <w:szCs w:val="24"/>
        </w:rPr>
        <w:t>ь</w:t>
      </w:r>
      <w:r w:rsidRPr="00036F40">
        <w:rPr>
          <w:sz w:val="24"/>
          <w:szCs w:val="24"/>
        </w:rPr>
        <w:t xml:space="preserve">но-технической базой, соответствующей противопожарным правилам и нормам, </w:t>
      </w:r>
      <w:r>
        <w:rPr>
          <w:sz w:val="24"/>
          <w:szCs w:val="24"/>
        </w:rPr>
        <w:t>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чивающим проведение всех </w:t>
      </w:r>
      <w:r w:rsidRPr="00036F40">
        <w:rPr>
          <w:sz w:val="24"/>
          <w:szCs w:val="24"/>
        </w:rPr>
        <w:t>видов дисциплинарной и междисциплин</w:t>
      </w:r>
      <w:r>
        <w:rPr>
          <w:sz w:val="24"/>
          <w:szCs w:val="24"/>
        </w:rPr>
        <w:t xml:space="preserve">арной подготовки, практической </w:t>
      </w:r>
      <w:r w:rsidRPr="00036F40">
        <w:rPr>
          <w:sz w:val="24"/>
          <w:szCs w:val="24"/>
        </w:rPr>
        <w:t>и научно-исследовательской работ обучающихся, предусмотренных раб</w:t>
      </w:r>
      <w:r w:rsidRPr="00036F40">
        <w:rPr>
          <w:sz w:val="24"/>
          <w:szCs w:val="24"/>
        </w:rPr>
        <w:t>о</w:t>
      </w:r>
      <w:r w:rsidRPr="00036F40">
        <w:rPr>
          <w:sz w:val="24"/>
          <w:szCs w:val="24"/>
        </w:rPr>
        <w:t>чей программой дисциплины.</w:t>
      </w:r>
    </w:p>
    <w:p w:rsidR="000B145E" w:rsidRPr="00036F40" w:rsidRDefault="000B145E" w:rsidP="000B145E">
      <w:pPr>
        <w:ind w:firstLine="709"/>
        <w:jc w:val="both"/>
        <w:rPr>
          <w:sz w:val="24"/>
          <w:szCs w:val="24"/>
        </w:rPr>
      </w:pPr>
      <w:r w:rsidRPr="00036F40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36F40">
        <w:rPr>
          <w:sz w:val="24"/>
          <w:szCs w:val="24"/>
        </w:rPr>
        <w:t>у</w:t>
      </w:r>
      <w:r w:rsidRPr="00036F40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036F40">
        <w:rPr>
          <w:sz w:val="24"/>
          <w:szCs w:val="24"/>
        </w:rPr>
        <w:t>т</w:t>
      </w:r>
      <w:r w:rsidRPr="00036F40">
        <w:rPr>
          <w:sz w:val="24"/>
          <w:szCs w:val="24"/>
        </w:rPr>
        <w:t>венная, д. 41/1</w:t>
      </w:r>
    </w:p>
    <w:p w:rsidR="000B145E" w:rsidRDefault="000B145E" w:rsidP="000B14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>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0B145E" w:rsidRDefault="000B145E" w:rsidP="000B14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Для проведения практических занятий: учебные аудитории, лингофонный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</w:t>
      </w:r>
      <w:r>
        <w:rPr>
          <w:sz w:val="24"/>
          <w:szCs w:val="24"/>
        </w:rPr>
        <w:lastRenderedPageBreak/>
        <w:t>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LibreOfficeCalc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LibreOfficeImpress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LibreOfficeBase</w:t>
      </w:r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KasperskyEndpointSecurity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:rsidR="000B145E" w:rsidRPr="0031507D" w:rsidRDefault="000B145E" w:rsidP="000B145E">
      <w:pPr>
        <w:ind w:firstLine="709"/>
        <w:jc w:val="both"/>
        <w:rPr>
          <w:sz w:val="24"/>
          <w:szCs w:val="24"/>
        </w:rPr>
      </w:pPr>
      <w:r w:rsidRPr="0029490B">
        <w:rPr>
          <w:sz w:val="24"/>
          <w:szCs w:val="24"/>
        </w:rPr>
        <w:t xml:space="preserve">3. </w:t>
      </w:r>
      <w:r w:rsidRPr="0031507D">
        <w:rPr>
          <w:sz w:val="24"/>
          <w:szCs w:val="24"/>
        </w:rPr>
        <w:t>Для проведения лабораторных занятий имеется: учебно-исследовательская ме</w:t>
      </w:r>
      <w:r w:rsidRPr="0031507D">
        <w:rPr>
          <w:sz w:val="24"/>
          <w:szCs w:val="24"/>
        </w:rPr>
        <w:t>ж</w:t>
      </w:r>
      <w:r w:rsidRPr="0031507D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31507D">
        <w:rPr>
          <w:sz w:val="24"/>
          <w:szCs w:val="24"/>
          <w:shd w:val="clear" w:color="auto" w:fill="F9F9F9"/>
        </w:rPr>
        <w:t>колонки, стенды информацио</w:t>
      </w:r>
      <w:r w:rsidRPr="0031507D">
        <w:rPr>
          <w:sz w:val="24"/>
          <w:szCs w:val="24"/>
          <w:shd w:val="clear" w:color="auto" w:fill="F9F9F9"/>
        </w:rPr>
        <w:t>н</w:t>
      </w:r>
      <w:r w:rsidRPr="0031507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31507D">
        <w:rPr>
          <w:sz w:val="24"/>
          <w:szCs w:val="24"/>
          <w:shd w:val="clear" w:color="auto" w:fill="F9F9F9"/>
          <w:lang w:val="en-US"/>
        </w:rPr>
        <w:t>MicrosoftWindowsXP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  <w:shd w:val="clear" w:color="auto" w:fill="F9F9F9"/>
          <w:lang w:val="en-US"/>
        </w:rPr>
        <w:t>MSVisioStandart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31507D">
        <w:rPr>
          <w:sz w:val="24"/>
          <w:szCs w:val="24"/>
          <w:shd w:val="clear" w:color="auto" w:fill="F9F9F9"/>
        </w:rPr>
        <w:t xml:space="preserve"> 2007,  </w:t>
      </w:r>
      <w:r w:rsidRPr="0031507D">
        <w:rPr>
          <w:sz w:val="24"/>
          <w:szCs w:val="24"/>
          <w:shd w:val="clear" w:color="auto" w:fill="F9F9F9"/>
          <w:lang w:val="en-US"/>
        </w:rPr>
        <w:t>LibreOffice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  <w:shd w:val="clear" w:color="auto" w:fill="F9F9F9"/>
          <w:lang w:val="en-US"/>
        </w:rPr>
        <w:t>KasperskyEndpointSecurity</w:t>
      </w:r>
      <w:r w:rsidRPr="0031507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31507D">
        <w:rPr>
          <w:sz w:val="24"/>
          <w:szCs w:val="24"/>
          <w:shd w:val="clear" w:color="auto" w:fill="F9F9F9"/>
          <w:lang w:val="en-US"/>
        </w:rPr>
        <w:t>SkyDNS</w:t>
      </w:r>
      <w:r w:rsidRPr="0031507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31507D">
        <w:rPr>
          <w:sz w:val="24"/>
          <w:szCs w:val="24"/>
        </w:rPr>
        <w:t xml:space="preserve">, </w:t>
      </w:r>
      <w:r w:rsidRPr="0031507D">
        <w:rPr>
          <w:sz w:val="24"/>
          <w:szCs w:val="24"/>
          <w:shd w:val="clear" w:color="auto" w:fill="F9F9F9"/>
        </w:rPr>
        <w:t>Электронно би</w:t>
      </w:r>
      <w:r w:rsidRPr="0031507D">
        <w:rPr>
          <w:sz w:val="24"/>
          <w:szCs w:val="24"/>
          <w:shd w:val="clear" w:color="auto" w:fill="F9F9F9"/>
        </w:rPr>
        <w:t>б</w:t>
      </w:r>
      <w:r w:rsidRPr="0031507D">
        <w:rPr>
          <w:sz w:val="24"/>
          <w:szCs w:val="24"/>
          <w:shd w:val="clear" w:color="auto" w:fill="F9F9F9"/>
        </w:rPr>
        <w:t xml:space="preserve">лиотечная система </w:t>
      </w:r>
      <w:r w:rsidRPr="0031507D">
        <w:rPr>
          <w:sz w:val="24"/>
          <w:szCs w:val="24"/>
          <w:shd w:val="clear" w:color="auto" w:fill="F9F9F9"/>
          <w:lang w:val="en-US"/>
        </w:rPr>
        <w:t>IPRbooks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EC4DBD">
          <w:rPr>
            <w:rStyle w:val="a7"/>
            <w:sz w:val="24"/>
            <w:szCs w:val="24"/>
          </w:rPr>
          <w:t>www.biblio-online.ru</w:t>
        </w:r>
      </w:hyperlink>
      <w:r w:rsidRPr="0031507D">
        <w:rPr>
          <w:sz w:val="24"/>
          <w:szCs w:val="24"/>
        </w:rPr>
        <w:t>.,</w:t>
      </w:r>
      <w:r w:rsidRPr="0031507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31507D">
        <w:rPr>
          <w:sz w:val="24"/>
          <w:szCs w:val="24"/>
          <w:shd w:val="clear" w:color="auto" w:fill="F9F9F9"/>
          <w:lang w:val="en-US"/>
        </w:rPr>
        <w:t>Moodle</w:t>
      </w:r>
      <w:r w:rsidRPr="0031507D">
        <w:rPr>
          <w:sz w:val="24"/>
          <w:szCs w:val="24"/>
          <w:shd w:val="clear" w:color="auto" w:fill="F9F9F9"/>
        </w:rPr>
        <w:t>.</w:t>
      </w:r>
    </w:p>
    <w:p w:rsidR="000B145E" w:rsidRPr="00CF7D95" w:rsidRDefault="000B145E" w:rsidP="000B145E">
      <w:pPr>
        <w:jc w:val="both"/>
        <w:rPr>
          <w:sz w:val="24"/>
          <w:szCs w:val="24"/>
          <w:shd w:val="clear" w:color="auto" w:fill="F9F9F9"/>
        </w:rPr>
      </w:pPr>
      <w:r w:rsidRPr="00944BBD">
        <w:rPr>
          <w:sz w:val="24"/>
          <w:szCs w:val="24"/>
          <w:highlight w:val="green"/>
          <w:shd w:val="clear" w:color="auto" w:fill="F9F9F9"/>
        </w:rPr>
        <w:t>Учебно-исследовательская межкафедральная лаборатория возрастной анатомии, физиол</w:t>
      </w:r>
      <w:r w:rsidRPr="00944BBD">
        <w:rPr>
          <w:sz w:val="24"/>
          <w:szCs w:val="24"/>
          <w:highlight w:val="green"/>
          <w:shd w:val="clear" w:color="auto" w:fill="F9F9F9"/>
        </w:rPr>
        <w:t>о</w:t>
      </w:r>
      <w:r w:rsidRPr="00944BBD">
        <w:rPr>
          <w:sz w:val="24"/>
          <w:szCs w:val="24"/>
          <w:highlight w:val="green"/>
          <w:shd w:val="clear" w:color="auto" w:fill="F9F9F9"/>
        </w:rPr>
        <w:t>гии и гигиены человека и психодиагностики</w:t>
      </w:r>
      <w:r w:rsidRPr="00944BBD">
        <w:rPr>
          <w:sz w:val="24"/>
          <w:szCs w:val="24"/>
          <w:highlight w:val="green"/>
        </w:rPr>
        <w:t>, оснащение которой составляют: столы ауд</w:t>
      </w:r>
      <w:r w:rsidRPr="00944BBD">
        <w:rPr>
          <w:sz w:val="24"/>
          <w:szCs w:val="24"/>
          <w:highlight w:val="green"/>
        </w:rPr>
        <w:t>и</w:t>
      </w:r>
      <w:r w:rsidRPr="00944BBD">
        <w:rPr>
          <w:sz w:val="24"/>
          <w:szCs w:val="24"/>
          <w:highlight w:val="green"/>
        </w:rPr>
        <w:t>торные, стулья аудиторные, стол преподавателя, стул преподавателя, кафедра,  мультим</w:t>
      </w:r>
      <w:r w:rsidRPr="00944BBD">
        <w:rPr>
          <w:sz w:val="24"/>
          <w:szCs w:val="24"/>
          <w:highlight w:val="green"/>
        </w:rPr>
        <w:t>е</w:t>
      </w:r>
      <w:r w:rsidRPr="00944BBD">
        <w:rPr>
          <w:sz w:val="24"/>
          <w:szCs w:val="24"/>
          <w:highlight w:val="green"/>
        </w:rPr>
        <w:t xml:space="preserve">дийный проектор, экран, </w:t>
      </w:r>
      <w:r w:rsidRPr="00944BBD">
        <w:rPr>
          <w:sz w:val="24"/>
          <w:szCs w:val="24"/>
          <w:highlight w:val="green"/>
          <w:shd w:val="clear" w:color="auto" w:fill="F9F9F9"/>
        </w:rPr>
        <w:t>стенды информационные.</w:t>
      </w:r>
      <w:r w:rsidRPr="00944BBD">
        <w:rPr>
          <w:sz w:val="24"/>
          <w:szCs w:val="24"/>
          <w:highlight w:val="green"/>
        </w:rPr>
        <w:t xml:space="preserve"> Оборудование:</w:t>
      </w:r>
      <w:r w:rsidRPr="00944BBD">
        <w:rPr>
          <w:sz w:val="24"/>
          <w:szCs w:val="24"/>
          <w:highlight w:val="green"/>
          <w:shd w:val="clear" w:color="auto" w:fill="F9F9F9"/>
        </w:rPr>
        <w:t xml:space="preserve"> стенды информацио</w:t>
      </w:r>
      <w:r w:rsidRPr="00944BBD">
        <w:rPr>
          <w:sz w:val="24"/>
          <w:szCs w:val="24"/>
          <w:highlight w:val="green"/>
          <w:shd w:val="clear" w:color="auto" w:fill="F9F9F9"/>
        </w:rPr>
        <w:t>н</w:t>
      </w:r>
      <w:r w:rsidRPr="00944BBD">
        <w:rPr>
          <w:sz w:val="24"/>
          <w:szCs w:val="24"/>
          <w:highlight w:val="green"/>
          <w:shd w:val="clear" w:color="auto" w:fill="F9F9F9"/>
        </w:rPr>
        <w:t>ные  с портретами ученых, Фрустрационный тест Розенцвейга (взрослый) кабинетный В</w:t>
      </w:r>
      <w:r w:rsidRPr="00944BBD">
        <w:rPr>
          <w:sz w:val="24"/>
          <w:szCs w:val="24"/>
          <w:highlight w:val="green"/>
          <w:shd w:val="clear" w:color="auto" w:fill="F9F9F9"/>
        </w:rPr>
        <w:t>а</w:t>
      </w:r>
      <w:r w:rsidRPr="00944BBD">
        <w:rPr>
          <w:sz w:val="24"/>
          <w:szCs w:val="24"/>
          <w:highlight w:val="green"/>
          <w:shd w:val="clear" w:color="auto" w:fill="F9F9F9"/>
        </w:rPr>
        <w:t>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</w:t>
      </w:r>
      <w:r w:rsidRPr="00944BBD">
        <w:rPr>
          <w:sz w:val="24"/>
          <w:szCs w:val="24"/>
          <w:highlight w:val="green"/>
          <w:shd w:val="clear" w:color="auto" w:fill="F9F9F9"/>
        </w:rPr>
        <w:t>у</w:t>
      </w:r>
      <w:r w:rsidRPr="00944BBD">
        <w:rPr>
          <w:sz w:val="24"/>
          <w:szCs w:val="24"/>
          <w:highlight w:val="green"/>
          <w:shd w:val="clear" w:color="auto" w:fill="F9F9F9"/>
        </w:rPr>
        <w:t>луз-Пьерона, Тест Векслера, Тест Гилфорда, Методика рисуночных метафор, Тест юмор</w:t>
      </w:r>
      <w:r w:rsidRPr="00944BBD">
        <w:rPr>
          <w:sz w:val="24"/>
          <w:szCs w:val="24"/>
          <w:highlight w:val="green"/>
          <w:shd w:val="clear" w:color="auto" w:fill="F9F9F9"/>
        </w:rPr>
        <w:t>и</w:t>
      </w:r>
      <w:r w:rsidRPr="00944BBD">
        <w:rPr>
          <w:sz w:val="24"/>
          <w:szCs w:val="24"/>
          <w:highlight w:val="green"/>
          <w:shd w:val="clear" w:color="auto" w:fill="F9F9F9"/>
        </w:rPr>
        <w:t>стических фраз А.Г.Шмелева, Диагностический альбом Семаго Н.Я., Семаго М.М., разд</w:t>
      </w:r>
      <w:r w:rsidRPr="00944BBD">
        <w:rPr>
          <w:sz w:val="24"/>
          <w:szCs w:val="24"/>
          <w:highlight w:val="green"/>
          <w:shd w:val="clear" w:color="auto" w:fill="F9F9F9"/>
        </w:rPr>
        <w:t>а</w:t>
      </w:r>
      <w:r w:rsidRPr="00944BBD">
        <w:rPr>
          <w:sz w:val="24"/>
          <w:szCs w:val="24"/>
          <w:highlight w:val="green"/>
          <w:shd w:val="clear" w:color="auto" w:fill="F9F9F9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0B145E" w:rsidRDefault="000B145E" w:rsidP="000B14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MicrosoftWindowsXP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softOfficeProfessionalPlus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KasperskyEndpointSecurity</w:t>
      </w:r>
      <w:r>
        <w:rPr>
          <w:sz w:val="24"/>
          <w:szCs w:val="24"/>
        </w:rPr>
        <w:t xml:space="preserve">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справочно-правовая система «Консультант плюс», «Гарант», Электронно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EC4DBD">
          <w:rPr>
            <w:rStyle w:val="a7"/>
            <w:sz w:val="24"/>
            <w:szCs w:val="24"/>
            <w:lang w:val="en-US"/>
          </w:rPr>
          <w:t>www</w:t>
        </w:r>
        <w:r w:rsidR="00EC4DBD" w:rsidRPr="00643846">
          <w:rPr>
            <w:rStyle w:val="a7"/>
            <w:sz w:val="24"/>
            <w:szCs w:val="24"/>
          </w:rPr>
          <w:t>.</w:t>
        </w:r>
        <w:r w:rsidR="00EC4DBD">
          <w:rPr>
            <w:rStyle w:val="a7"/>
            <w:sz w:val="24"/>
            <w:szCs w:val="24"/>
            <w:lang w:val="en-US"/>
          </w:rPr>
          <w:t>biblio</w:t>
        </w:r>
        <w:r w:rsidR="00EC4DBD" w:rsidRPr="00643846">
          <w:rPr>
            <w:rStyle w:val="a7"/>
            <w:sz w:val="24"/>
            <w:szCs w:val="24"/>
          </w:rPr>
          <w:t>-</w:t>
        </w:r>
        <w:r w:rsidR="00EC4DBD">
          <w:rPr>
            <w:rStyle w:val="a7"/>
            <w:sz w:val="24"/>
            <w:szCs w:val="24"/>
            <w:lang w:val="en-US"/>
          </w:rPr>
          <w:t>online</w:t>
        </w:r>
        <w:r w:rsidR="00EC4DBD" w:rsidRPr="00643846">
          <w:rPr>
            <w:rStyle w:val="a7"/>
            <w:sz w:val="24"/>
            <w:szCs w:val="24"/>
          </w:rPr>
          <w:t>.</w:t>
        </w:r>
        <w:r w:rsidR="00EC4DBD">
          <w:rPr>
            <w:rStyle w:val="a7"/>
            <w:sz w:val="24"/>
            <w:szCs w:val="24"/>
            <w:lang w:val="en-US"/>
          </w:rPr>
          <w:t>ru</w:t>
        </w:r>
      </w:hyperlink>
    </w:p>
    <w:p w:rsidR="000B145E" w:rsidRDefault="000B145E" w:rsidP="000B14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6F40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Pr="00036F40">
        <w:rPr>
          <w:sz w:val="24"/>
          <w:szCs w:val="24"/>
        </w:rPr>
        <w:t>о</w:t>
      </w:r>
      <w:r w:rsidRPr="00036F40">
        <w:rPr>
          <w:sz w:val="24"/>
          <w:szCs w:val="24"/>
        </w:rPr>
        <w:t>го проектирования</w:t>
      </w:r>
      <w:r>
        <w:rPr>
          <w:rStyle w:val="fontstyle01"/>
        </w:rPr>
        <w:t>(выполнения курсовых работ)</w:t>
      </w:r>
      <w:r w:rsidRPr="00036F40">
        <w:rPr>
          <w:sz w:val="24"/>
          <w:szCs w:val="24"/>
        </w:rPr>
        <w:t>, групповых и индивидуальных консул</w:t>
      </w:r>
      <w:r w:rsidRPr="00036F40">
        <w:rPr>
          <w:sz w:val="24"/>
          <w:szCs w:val="24"/>
        </w:rPr>
        <w:t>ь</w:t>
      </w:r>
      <w:r w:rsidRPr="00036F40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036F40">
        <w:rPr>
          <w:sz w:val="24"/>
          <w:szCs w:val="24"/>
        </w:rPr>
        <w:t>в</w:t>
      </w:r>
      <w:r w:rsidRPr="00036F40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036F40">
        <w:rPr>
          <w:sz w:val="24"/>
          <w:szCs w:val="24"/>
        </w:rPr>
        <w:t>н</w:t>
      </w:r>
      <w:r w:rsidRPr="00036F40">
        <w:rPr>
          <w:sz w:val="24"/>
          <w:szCs w:val="24"/>
        </w:rPr>
        <w:t>формационные, комплект наглядных материалов для стендов. Операционная</w:t>
      </w:r>
      <w:r>
        <w:rPr>
          <w:sz w:val="24"/>
          <w:szCs w:val="24"/>
        </w:rPr>
        <w:t xml:space="preserve"> система Microsoft Windows 10, </w:t>
      </w:r>
      <w:r w:rsidRPr="00036F40">
        <w:rPr>
          <w:sz w:val="24"/>
          <w:szCs w:val="24"/>
        </w:rPr>
        <w:t>Microsoft Office Professional Plus 2007,  LibreOff</w:t>
      </w:r>
      <w:r>
        <w:rPr>
          <w:sz w:val="24"/>
          <w:szCs w:val="24"/>
        </w:rPr>
        <w:t xml:space="preserve">ice Writer,  LibreOffice Calc, </w:t>
      </w:r>
      <w:r w:rsidRPr="00036F40">
        <w:rPr>
          <w:sz w:val="24"/>
          <w:szCs w:val="24"/>
        </w:rPr>
        <w:t>LibreOffice Impress,  LibreOffice Draw,  LibreO</w:t>
      </w:r>
      <w:r>
        <w:rPr>
          <w:sz w:val="24"/>
          <w:szCs w:val="24"/>
        </w:rPr>
        <w:t xml:space="preserve">ffice Math,  LibreOffice Base, </w:t>
      </w:r>
      <w:r w:rsidRPr="00036F40">
        <w:rPr>
          <w:sz w:val="24"/>
          <w:szCs w:val="24"/>
        </w:rPr>
        <w:t>Moodle, BigBlueButton, Kaspersky Endpoint Security для бизнеса – Стандартный, Си</w:t>
      </w:r>
      <w:r w:rsidRPr="00036F40">
        <w:rPr>
          <w:sz w:val="24"/>
          <w:szCs w:val="24"/>
        </w:rPr>
        <w:t>с</w:t>
      </w:r>
      <w:r w:rsidRPr="00036F40">
        <w:rPr>
          <w:sz w:val="24"/>
          <w:szCs w:val="24"/>
        </w:rPr>
        <w:t xml:space="preserve">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</w:r>
      <w:r w:rsidRPr="00036F40">
        <w:rPr>
          <w:sz w:val="24"/>
          <w:szCs w:val="24"/>
        </w:rPr>
        <w:lastRenderedPageBreak/>
        <w:t>«ЭБС ЮРАЙТ».</w:t>
      </w:r>
    </w:p>
    <w:p w:rsidR="000B145E" w:rsidRPr="00036F40" w:rsidRDefault="000B145E" w:rsidP="000B145E">
      <w:pPr>
        <w:ind w:firstLine="708"/>
        <w:jc w:val="both"/>
        <w:rPr>
          <w:sz w:val="24"/>
          <w:szCs w:val="24"/>
        </w:rPr>
      </w:pPr>
    </w:p>
    <w:p w:rsidR="000B145E" w:rsidRPr="00036F40" w:rsidRDefault="000B145E" w:rsidP="000B145E">
      <w:pPr>
        <w:ind w:firstLine="709"/>
        <w:jc w:val="both"/>
        <w:rPr>
          <w:sz w:val="24"/>
          <w:szCs w:val="24"/>
        </w:rPr>
      </w:pPr>
    </w:p>
    <w:p w:rsidR="000B145E" w:rsidRDefault="000B145E" w:rsidP="000B145E">
      <w:pPr>
        <w:ind w:firstLine="709"/>
        <w:jc w:val="both"/>
      </w:pP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C1" w:rsidRDefault="00CB0AC1" w:rsidP="00160BC1">
      <w:r>
        <w:separator/>
      </w:r>
    </w:p>
  </w:endnote>
  <w:endnote w:type="continuationSeparator" w:id="1">
    <w:p w:rsidR="00CB0AC1" w:rsidRDefault="00CB0AC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C1" w:rsidRDefault="00CB0AC1" w:rsidP="00160BC1">
      <w:r>
        <w:separator/>
      </w:r>
    </w:p>
  </w:footnote>
  <w:footnote w:type="continuationSeparator" w:id="1">
    <w:p w:rsidR="00CB0AC1" w:rsidRDefault="00CB0AC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9C"/>
    <w:multiLevelType w:val="hybridMultilevel"/>
    <w:tmpl w:val="F76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348B9"/>
    <w:multiLevelType w:val="hybridMultilevel"/>
    <w:tmpl w:val="8EC0FA52"/>
    <w:lvl w:ilvl="0" w:tplc="E3C21B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0519BE"/>
    <w:multiLevelType w:val="hybridMultilevel"/>
    <w:tmpl w:val="B2A4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628046F"/>
    <w:multiLevelType w:val="hybridMultilevel"/>
    <w:tmpl w:val="F1BC5FD2"/>
    <w:lvl w:ilvl="0" w:tplc="77EAC1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8865AD"/>
    <w:multiLevelType w:val="hybridMultilevel"/>
    <w:tmpl w:val="E020D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45FF"/>
    <w:multiLevelType w:val="hybridMultilevel"/>
    <w:tmpl w:val="FF782466"/>
    <w:lvl w:ilvl="0" w:tplc="2954F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73F53"/>
    <w:multiLevelType w:val="hybridMultilevel"/>
    <w:tmpl w:val="21AE6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48297F74"/>
    <w:multiLevelType w:val="hybridMultilevel"/>
    <w:tmpl w:val="A760C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7">
    <w:nsid w:val="531E5A8E"/>
    <w:multiLevelType w:val="hybridMultilevel"/>
    <w:tmpl w:val="758AA832"/>
    <w:lvl w:ilvl="0" w:tplc="E4309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6AAE"/>
    <w:multiLevelType w:val="hybridMultilevel"/>
    <w:tmpl w:val="CA5259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02E34"/>
    <w:multiLevelType w:val="hybridMultilevel"/>
    <w:tmpl w:val="5B40F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0"/>
  </w:num>
  <w:num w:numId="4">
    <w:abstractNumId w:val="11"/>
  </w:num>
  <w:num w:numId="5">
    <w:abstractNumId w:val="20"/>
  </w:num>
  <w:num w:numId="6">
    <w:abstractNumId w:val="25"/>
  </w:num>
  <w:num w:numId="7">
    <w:abstractNumId w:val="7"/>
  </w:num>
  <w:num w:numId="8">
    <w:abstractNumId w:val="29"/>
  </w:num>
  <w:num w:numId="9">
    <w:abstractNumId w:val="26"/>
  </w:num>
  <w:num w:numId="10">
    <w:abstractNumId w:val="15"/>
  </w:num>
  <w:num w:numId="11">
    <w:abstractNumId w:val="18"/>
  </w:num>
  <w:num w:numId="12">
    <w:abstractNumId w:val="16"/>
  </w:num>
  <w:num w:numId="13">
    <w:abstractNumId w:val="31"/>
  </w:num>
  <w:num w:numId="14">
    <w:abstractNumId w:val="9"/>
  </w:num>
  <w:num w:numId="15">
    <w:abstractNumId w:val="27"/>
  </w:num>
  <w:num w:numId="16">
    <w:abstractNumId w:val="28"/>
  </w:num>
  <w:num w:numId="17">
    <w:abstractNumId w:val="17"/>
  </w:num>
  <w:num w:numId="18">
    <w:abstractNumId w:val="2"/>
  </w:num>
  <w:num w:numId="19">
    <w:abstractNumId w:val="35"/>
  </w:num>
  <w:num w:numId="20">
    <w:abstractNumId w:val="13"/>
  </w:num>
  <w:num w:numId="21">
    <w:abstractNumId w:val="10"/>
  </w:num>
  <w:num w:numId="22">
    <w:abstractNumId w:val="23"/>
  </w:num>
  <w:num w:numId="23">
    <w:abstractNumId w:val="21"/>
  </w:num>
  <w:num w:numId="24">
    <w:abstractNumId w:val="33"/>
  </w:num>
  <w:num w:numId="25">
    <w:abstractNumId w:val="3"/>
  </w:num>
  <w:num w:numId="26">
    <w:abstractNumId w:val="32"/>
  </w:num>
  <w:num w:numId="27">
    <w:abstractNumId w:val="22"/>
  </w:num>
  <w:num w:numId="28">
    <w:abstractNumId w:val="8"/>
  </w:num>
  <w:num w:numId="29">
    <w:abstractNumId w:val="19"/>
  </w:num>
  <w:num w:numId="30">
    <w:abstractNumId w:val="12"/>
  </w:num>
  <w:num w:numId="31">
    <w:abstractNumId w:val="4"/>
  </w:num>
  <w:num w:numId="32">
    <w:abstractNumId w:val="0"/>
  </w:num>
  <w:num w:numId="33">
    <w:abstractNumId w:val="1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2D1D"/>
    <w:rsid w:val="00037461"/>
    <w:rsid w:val="00051AEE"/>
    <w:rsid w:val="00056396"/>
    <w:rsid w:val="00060A01"/>
    <w:rsid w:val="00062023"/>
    <w:rsid w:val="00064AA9"/>
    <w:rsid w:val="000835F5"/>
    <w:rsid w:val="000875BF"/>
    <w:rsid w:val="000911D1"/>
    <w:rsid w:val="000A4FAC"/>
    <w:rsid w:val="000B1331"/>
    <w:rsid w:val="000B145E"/>
    <w:rsid w:val="000B2CE7"/>
    <w:rsid w:val="000B4055"/>
    <w:rsid w:val="000B7795"/>
    <w:rsid w:val="000C4546"/>
    <w:rsid w:val="000D07C6"/>
    <w:rsid w:val="000D2C06"/>
    <w:rsid w:val="000D4429"/>
    <w:rsid w:val="000D6DE5"/>
    <w:rsid w:val="000E37E9"/>
    <w:rsid w:val="000F0202"/>
    <w:rsid w:val="000F3533"/>
    <w:rsid w:val="000F558A"/>
    <w:rsid w:val="00102E02"/>
    <w:rsid w:val="00102ECE"/>
    <w:rsid w:val="00114770"/>
    <w:rsid w:val="001165D0"/>
    <w:rsid w:val="001166B7"/>
    <w:rsid w:val="001167A8"/>
    <w:rsid w:val="00120174"/>
    <w:rsid w:val="00127108"/>
    <w:rsid w:val="00127DEA"/>
    <w:rsid w:val="00131CDA"/>
    <w:rsid w:val="00132893"/>
    <w:rsid w:val="00132F57"/>
    <w:rsid w:val="001378B1"/>
    <w:rsid w:val="00141D14"/>
    <w:rsid w:val="00151265"/>
    <w:rsid w:val="0015639D"/>
    <w:rsid w:val="00157847"/>
    <w:rsid w:val="00160BC1"/>
    <w:rsid w:val="00161C70"/>
    <w:rsid w:val="00161E21"/>
    <w:rsid w:val="001716A9"/>
    <w:rsid w:val="00181AAB"/>
    <w:rsid w:val="00184F65"/>
    <w:rsid w:val="001871AA"/>
    <w:rsid w:val="001A6533"/>
    <w:rsid w:val="001B04A1"/>
    <w:rsid w:val="001C4FED"/>
    <w:rsid w:val="001C6305"/>
    <w:rsid w:val="001F11DE"/>
    <w:rsid w:val="00206CE6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A60D7"/>
    <w:rsid w:val="002B1531"/>
    <w:rsid w:val="002B5AB9"/>
    <w:rsid w:val="002B6C87"/>
    <w:rsid w:val="002B734E"/>
    <w:rsid w:val="002C2EAE"/>
    <w:rsid w:val="002C3F08"/>
    <w:rsid w:val="002C7582"/>
    <w:rsid w:val="002D6AC0"/>
    <w:rsid w:val="002D6C3B"/>
    <w:rsid w:val="002E4CB7"/>
    <w:rsid w:val="002F084F"/>
    <w:rsid w:val="003062BF"/>
    <w:rsid w:val="00311E18"/>
    <w:rsid w:val="00315AB7"/>
    <w:rsid w:val="0032166A"/>
    <w:rsid w:val="00330957"/>
    <w:rsid w:val="0033546E"/>
    <w:rsid w:val="0034260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C1767"/>
    <w:rsid w:val="00400491"/>
    <w:rsid w:val="00407242"/>
    <w:rsid w:val="00407404"/>
    <w:rsid w:val="004110F5"/>
    <w:rsid w:val="00435249"/>
    <w:rsid w:val="00457992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3DE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000D"/>
    <w:rsid w:val="00516F43"/>
    <w:rsid w:val="005362E6"/>
    <w:rsid w:val="00537A62"/>
    <w:rsid w:val="00540F31"/>
    <w:rsid w:val="0055604A"/>
    <w:rsid w:val="00565480"/>
    <w:rsid w:val="005669CB"/>
    <w:rsid w:val="00570735"/>
    <w:rsid w:val="00572F9F"/>
    <w:rsid w:val="005816EA"/>
    <w:rsid w:val="00582969"/>
    <w:rsid w:val="00583C2E"/>
    <w:rsid w:val="00584FE8"/>
    <w:rsid w:val="00586FAD"/>
    <w:rsid w:val="005915BA"/>
    <w:rsid w:val="00591B36"/>
    <w:rsid w:val="00594B0D"/>
    <w:rsid w:val="00595D8D"/>
    <w:rsid w:val="00596EE8"/>
    <w:rsid w:val="005A28FC"/>
    <w:rsid w:val="005A4EF0"/>
    <w:rsid w:val="005B47CE"/>
    <w:rsid w:val="005C13E4"/>
    <w:rsid w:val="005C20F0"/>
    <w:rsid w:val="005C3AEB"/>
    <w:rsid w:val="005C3E07"/>
    <w:rsid w:val="005C7567"/>
    <w:rsid w:val="005D206B"/>
    <w:rsid w:val="005D5E15"/>
    <w:rsid w:val="005F2349"/>
    <w:rsid w:val="006044B4"/>
    <w:rsid w:val="00607E17"/>
    <w:rsid w:val="006118F6"/>
    <w:rsid w:val="00621C47"/>
    <w:rsid w:val="00624E28"/>
    <w:rsid w:val="00642A2F"/>
    <w:rsid w:val="00643846"/>
    <w:rsid w:val="006439F4"/>
    <w:rsid w:val="0065606F"/>
    <w:rsid w:val="00656AC4"/>
    <w:rsid w:val="00657566"/>
    <w:rsid w:val="00676914"/>
    <w:rsid w:val="00687B3A"/>
    <w:rsid w:val="00692DD7"/>
    <w:rsid w:val="006B0CA3"/>
    <w:rsid w:val="006D108C"/>
    <w:rsid w:val="006D15B6"/>
    <w:rsid w:val="006D6805"/>
    <w:rsid w:val="006E5C19"/>
    <w:rsid w:val="00701B8D"/>
    <w:rsid w:val="00705814"/>
    <w:rsid w:val="00705FB5"/>
    <w:rsid w:val="007066B1"/>
    <w:rsid w:val="00713D44"/>
    <w:rsid w:val="00714BDB"/>
    <w:rsid w:val="007327FE"/>
    <w:rsid w:val="007512C7"/>
    <w:rsid w:val="00752936"/>
    <w:rsid w:val="0076201E"/>
    <w:rsid w:val="00764497"/>
    <w:rsid w:val="00770BFD"/>
    <w:rsid w:val="007751FE"/>
    <w:rsid w:val="00777B09"/>
    <w:rsid w:val="00781ADF"/>
    <w:rsid w:val="00782BCC"/>
    <w:rsid w:val="00783D3E"/>
    <w:rsid w:val="00785842"/>
    <w:rsid w:val="007865CB"/>
    <w:rsid w:val="00793E1B"/>
    <w:rsid w:val="00793F01"/>
    <w:rsid w:val="007A5EE5"/>
    <w:rsid w:val="007A62EB"/>
    <w:rsid w:val="007A77BC"/>
    <w:rsid w:val="007A7E7B"/>
    <w:rsid w:val="007B2F12"/>
    <w:rsid w:val="007C277B"/>
    <w:rsid w:val="007D5CC1"/>
    <w:rsid w:val="007D6CEA"/>
    <w:rsid w:val="007E10C6"/>
    <w:rsid w:val="007F098D"/>
    <w:rsid w:val="007F4B97"/>
    <w:rsid w:val="007F7A4D"/>
    <w:rsid w:val="00801B83"/>
    <w:rsid w:val="008121F6"/>
    <w:rsid w:val="0081689C"/>
    <w:rsid w:val="00820D1B"/>
    <w:rsid w:val="008211D2"/>
    <w:rsid w:val="00823333"/>
    <w:rsid w:val="00823E5A"/>
    <w:rsid w:val="00832B3D"/>
    <w:rsid w:val="008423FF"/>
    <w:rsid w:val="00857FC8"/>
    <w:rsid w:val="00864739"/>
    <w:rsid w:val="0086651C"/>
    <w:rsid w:val="00875834"/>
    <w:rsid w:val="00880852"/>
    <w:rsid w:val="0088272E"/>
    <w:rsid w:val="008B6331"/>
    <w:rsid w:val="008B7006"/>
    <w:rsid w:val="008C46C5"/>
    <w:rsid w:val="008E5E59"/>
    <w:rsid w:val="00913D47"/>
    <w:rsid w:val="00915777"/>
    <w:rsid w:val="00920199"/>
    <w:rsid w:val="00921868"/>
    <w:rsid w:val="00941875"/>
    <w:rsid w:val="00941E6A"/>
    <w:rsid w:val="00942481"/>
    <w:rsid w:val="00950610"/>
    <w:rsid w:val="00951F6B"/>
    <w:rsid w:val="009528CA"/>
    <w:rsid w:val="00954E45"/>
    <w:rsid w:val="00957AA4"/>
    <w:rsid w:val="00965998"/>
    <w:rsid w:val="009770FD"/>
    <w:rsid w:val="009A7AB2"/>
    <w:rsid w:val="009B2491"/>
    <w:rsid w:val="009C31EE"/>
    <w:rsid w:val="009E35D2"/>
    <w:rsid w:val="009F4070"/>
    <w:rsid w:val="00A275E4"/>
    <w:rsid w:val="00A32A5F"/>
    <w:rsid w:val="00A44F9E"/>
    <w:rsid w:val="00A53D86"/>
    <w:rsid w:val="00A567CD"/>
    <w:rsid w:val="00A6366F"/>
    <w:rsid w:val="00A63D90"/>
    <w:rsid w:val="00A75675"/>
    <w:rsid w:val="00A76E53"/>
    <w:rsid w:val="00A9607B"/>
    <w:rsid w:val="00A96C48"/>
    <w:rsid w:val="00AA2A29"/>
    <w:rsid w:val="00AB2091"/>
    <w:rsid w:val="00AD0669"/>
    <w:rsid w:val="00AD208A"/>
    <w:rsid w:val="00AD4A3C"/>
    <w:rsid w:val="00AE3177"/>
    <w:rsid w:val="00AF3A99"/>
    <w:rsid w:val="00AF61EB"/>
    <w:rsid w:val="00B35D0F"/>
    <w:rsid w:val="00B5209B"/>
    <w:rsid w:val="00B542D4"/>
    <w:rsid w:val="00B54421"/>
    <w:rsid w:val="00B642B8"/>
    <w:rsid w:val="00B817E2"/>
    <w:rsid w:val="00B90E5B"/>
    <w:rsid w:val="00B9776C"/>
    <w:rsid w:val="00BB6C9A"/>
    <w:rsid w:val="00BB70FB"/>
    <w:rsid w:val="00BC6F4E"/>
    <w:rsid w:val="00BE023D"/>
    <w:rsid w:val="00BF22FC"/>
    <w:rsid w:val="00BF4100"/>
    <w:rsid w:val="00C1245E"/>
    <w:rsid w:val="00C228C5"/>
    <w:rsid w:val="00C24EA8"/>
    <w:rsid w:val="00C26026"/>
    <w:rsid w:val="00C33468"/>
    <w:rsid w:val="00C3475E"/>
    <w:rsid w:val="00C40C06"/>
    <w:rsid w:val="00C46DEE"/>
    <w:rsid w:val="00C55E91"/>
    <w:rsid w:val="00C56748"/>
    <w:rsid w:val="00C70CA1"/>
    <w:rsid w:val="00C756A4"/>
    <w:rsid w:val="00C758BB"/>
    <w:rsid w:val="00C90A7A"/>
    <w:rsid w:val="00C93F61"/>
    <w:rsid w:val="00C94464"/>
    <w:rsid w:val="00C953C9"/>
    <w:rsid w:val="00CA401A"/>
    <w:rsid w:val="00CB0AC1"/>
    <w:rsid w:val="00CB27ED"/>
    <w:rsid w:val="00CB61D6"/>
    <w:rsid w:val="00CE6C4B"/>
    <w:rsid w:val="00CF12C6"/>
    <w:rsid w:val="00CF2B2F"/>
    <w:rsid w:val="00CF6292"/>
    <w:rsid w:val="00CF6B12"/>
    <w:rsid w:val="00D0249A"/>
    <w:rsid w:val="00D02EB8"/>
    <w:rsid w:val="00D049D1"/>
    <w:rsid w:val="00D04C5F"/>
    <w:rsid w:val="00D152E4"/>
    <w:rsid w:val="00D1753D"/>
    <w:rsid w:val="00D23EFA"/>
    <w:rsid w:val="00D34B66"/>
    <w:rsid w:val="00D63339"/>
    <w:rsid w:val="00D66AED"/>
    <w:rsid w:val="00D66B4E"/>
    <w:rsid w:val="00D761E8"/>
    <w:rsid w:val="00D83177"/>
    <w:rsid w:val="00D831B0"/>
    <w:rsid w:val="00D8506D"/>
    <w:rsid w:val="00D90307"/>
    <w:rsid w:val="00D97830"/>
    <w:rsid w:val="00DA3FFC"/>
    <w:rsid w:val="00DA472E"/>
    <w:rsid w:val="00DA489D"/>
    <w:rsid w:val="00DA48D3"/>
    <w:rsid w:val="00DA73EE"/>
    <w:rsid w:val="00DB08E2"/>
    <w:rsid w:val="00DB0A35"/>
    <w:rsid w:val="00DB228F"/>
    <w:rsid w:val="00DC09F5"/>
    <w:rsid w:val="00DC6660"/>
    <w:rsid w:val="00DD03B9"/>
    <w:rsid w:val="00DD6EB4"/>
    <w:rsid w:val="00DE03BA"/>
    <w:rsid w:val="00DE38F3"/>
    <w:rsid w:val="00DF102B"/>
    <w:rsid w:val="00DF1076"/>
    <w:rsid w:val="00DF26AA"/>
    <w:rsid w:val="00DF3E73"/>
    <w:rsid w:val="00DF7ED6"/>
    <w:rsid w:val="00E02CDE"/>
    <w:rsid w:val="00E11452"/>
    <w:rsid w:val="00E42AED"/>
    <w:rsid w:val="00E4451A"/>
    <w:rsid w:val="00E70015"/>
    <w:rsid w:val="00E72419"/>
    <w:rsid w:val="00E72975"/>
    <w:rsid w:val="00E7465A"/>
    <w:rsid w:val="00E83652"/>
    <w:rsid w:val="00E9119D"/>
    <w:rsid w:val="00E92238"/>
    <w:rsid w:val="00E93E29"/>
    <w:rsid w:val="00EA0653"/>
    <w:rsid w:val="00EA206F"/>
    <w:rsid w:val="00EA3690"/>
    <w:rsid w:val="00EA6E2C"/>
    <w:rsid w:val="00EB10A0"/>
    <w:rsid w:val="00EC4DBD"/>
    <w:rsid w:val="00EC7D64"/>
    <w:rsid w:val="00ED28E4"/>
    <w:rsid w:val="00ED789C"/>
    <w:rsid w:val="00EE165B"/>
    <w:rsid w:val="00EE4D57"/>
    <w:rsid w:val="00F00B76"/>
    <w:rsid w:val="00F06F17"/>
    <w:rsid w:val="00F226CA"/>
    <w:rsid w:val="00F239D1"/>
    <w:rsid w:val="00F32296"/>
    <w:rsid w:val="00F322E1"/>
    <w:rsid w:val="00F342F7"/>
    <w:rsid w:val="00F35C80"/>
    <w:rsid w:val="00F40FEC"/>
    <w:rsid w:val="00F42549"/>
    <w:rsid w:val="00F625A5"/>
    <w:rsid w:val="00F63ADF"/>
    <w:rsid w:val="00F63BBC"/>
    <w:rsid w:val="00F653BA"/>
    <w:rsid w:val="00F8007A"/>
    <w:rsid w:val="00F803A3"/>
    <w:rsid w:val="00F918A4"/>
    <w:rsid w:val="00F96A96"/>
    <w:rsid w:val="00FA5C55"/>
    <w:rsid w:val="00FB05DD"/>
    <w:rsid w:val="00FB15A7"/>
    <w:rsid w:val="00FB3DFD"/>
    <w:rsid w:val="00FC306B"/>
    <w:rsid w:val="00FD6763"/>
    <w:rsid w:val="00FD725C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0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EC7D64"/>
  </w:style>
  <w:style w:type="character" w:styleId="af1">
    <w:name w:val="Strong"/>
    <w:uiPriority w:val="22"/>
    <w:qFormat/>
    <w:rsid w:val="00D66AED"/>
    <w:rPr>
      <w:b/>
      <w:bCs/>
    </w:rPr>
  </w:style>
  <w:style w:type="character" w:customStyle="1" w:styleId="fontstyle01">
    <w:name w:val="fontstyle01"/>
    <w:basedOn w:val="a0"/>
    <w:rsid w:val="000B14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C4D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523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44224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15222&#160;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29847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846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8298</Words>
  <Characters>47304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55492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https://www.biblio-online.ru/bcode/415222</vt:lpwstr>
      </vt:variant>
      <vt:variant>
        <vt:lpwstr/>
      </vt:variant>
      <vt:variant>
        <vt:i4>8126560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http://www.iprbookshop.ru/29847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http://www.iprbookshop.ru/29846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http://www.iprbookshop.ru/54523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http://www.iprbookshop.ru/44224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dcterms:created xsi:type="dcterms:W3CDTF">2022-07-01T16:46:00Z</dcterms:created>
  <dcterms:modified xsi:type="dcterms:W3CDTF">2023-06-14T05:40:00Z</dcterms:modified>
</cp:coreProperties>
</file>